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B7" w:rsidRDefault="00B96B2A" w:rsidP="00657595">
      <w:r w:rsidRPr="00B96B2A">
        <w:rPr>
          <w:noProof/>
          <w:lang w:val="en-US" w:eastAsia="en-US"/>
        </w:rPr>
        <w:drawing>
          <wp:inline distT="0" distB="0" distL="0" distR="0">
            <wp:extent cx="2200275" cy="691864"/>
            <wp:effectExtent l="19050" t="0" r="0" b="0"/>
            <wp:docPr id="2" name="Picture 0" descr="MLBT 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BT logo White backgro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169" cy="69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57595">
        <w:t xml:space="preserve">    </w:t>
      </w:r>
      <w:r>
        <w:tab/>
      </w:r>
      <w:r w:rsidR="00657595">
        <w:t xml:space="preserve">              </w:t>
      </w:r>
      <w:r>
        <w:tab/>
      </w:r>
      <w:r w:rsidR="00512326">
        <w:tab/>
      </w:r>
      <w:r w:rsidR="00657595">
        <w:rPr>
          <w:noProof/>
          <w:lang w:val="en-US" w:eastAsia="en-US"/>
        </w:rPr>
        <w:drawing>
          <wp:inline distT="0" distB="0" distL="0" distR="0" wp14:anchorId="22B5E5A6" wp14:editId="3737E440">
            <wp:extent cx="1911350" cy="904875"/>
            <wp:effectExtent l="0" t="0" r="0" b="9525"/>
            <wp:docPr id="12" name="C03EC583-77C1-4E1C-9160-28E280677B62" descr="cid:B23CD90D-92A3-4C08-A283-1C0F3190943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3EC583-77C1-4E1C-9160-28E280677B62" descr="cid:B23CD90D-92A3-4C08-A283-1C0F31909439@home"/>
                    <pic:cNvPicPr/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9C5FC9" w:rsidRDefault="00B96B2A" w:rsidP="00B96B2A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9C5FC9">
        <w:rPr>
          <w:rFonts w:ascii="Arial" w:hAnsi="Arial" w:cs="Arial"/>
          <w:b/>
          <w:color w:val="31849B" w:themeColor="accent5" w:themeShade="BF"/>
          <w:sz w:val="36"/>
          <w:szCs w:val="36"/>
        </w:rPr>
        <w:t>201</w:t>
      </w:r>
      <w:r w:rsidR="009C5FC9" w:rsidRPr="009C5FC9">
        <w:rPr>
          <w:rFonts w:ascii="Arial" w:hAnsi="Arial" w:cs="Arial"/>
          <w:b/>
          <w:color w:val="31849B" w:themeColor="accent5" w:themeShade="BF"/>
          <w:sz w:val="36"/>
          <w:szCs w:val="36"/>
        </w:rPr>
        <w:t>9</w:t>
      </w:r>
      <w:r w:rsidRPr="009C5FC9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 </w:t>
      </w:r>
      <w:r w:rsidR="00250341" w:rsidRPr="009C5FC9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Belfast </w:t>
      </w:r>
      <w:r w:rsidRPr="009C5FC9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Festival of Learning </w:t>
      </w:r>
    </w:p>
    <w:p w:rsidR="00250341" w:rsidRDefault="00B96B2A" w:rsidP="00B96B2A">
      <w:pPr>
        <w:jc w:val="center"/>
        <w:rPr>
          <w:rFonts w:ascii="Arial" w:hAnsi="Arial" w:cs="Arial"/>
          <w:b/>
          <w:sz w:val="36"/>
          <w:szCs w:val="36"/>
        </w:rPr>
      </w:pPr>
      <w:r w:rsidRPr="009C5FC9">
        <w:rPr>
          <w:rFonts w:ascii="Arial" w:hAnsi="Arial" w:cs="Arial"/>
          <w:b/>
          <w:color w:val="31849B" w:themeColor="accent5" w:themeShade="BF"/>
          <w:sz w:val="36"/>
          <w:szCs w:val="36"/>
        </w:rPr>
        <w:t>Event Submission Form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681"/>
        <w:gridCol w:w="7626"/>
      </w:tblGrid>
      <w:tr w:rsidR="00250341" w:rsidRPr="007E4222" w:rsidTr="00073EE3">
        <w:tc>
          <w:tcPr>
            <w:tcW w:w="11307" w:type="dxa"/>
            <w:gridSpan w:val="2"/>
            <w:shd w:val="clear" w:color="auto" w:fill="33CCCC"/>
          </w:tcPr>
          <w:p w:rsidR="00250341" w:rsidRPr="00DF0A59" w:rsidRDefault="00250341" w:rsidP="00DF0A5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  <w:r w:rsidRPr="007E4222"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</w:tr>
      <w:tr w:rsidR="00250341" w:rsidRPr="007B792D" w:rsidTr="00073EE3">
        <w:tc>
          <w:tcPr>
            <w:tcW w:w="3681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Telephone number:</w:t>
            </w:r>
          </w:p>
          <w:p w:rsidR="000A6DCC" w:rsidRPr="00FA5096" w:rsidRDefault="000A6DCC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510A05" w:rsidRDefault="00250341" w:rsidP="00073EE3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Email address:</w:t>
            </w:r>
            <w:r w:rsidR="00073EE3">
              <w:rPr>
                <w:rFonts w:ascii="Arial" w:hAnsi="Arial" w:cs="Arial"/>
                <w:b/>
              </w:rPr>
              <w:t xml:space="preserve"> </w:t>
            </w:r>
            <w:r w:rsidR="00510A05">
              <w:rPr>
                <w:rFonts w:ascii="Arial" w:hAnsi="Arial" w:cs="Arial"/>
                <w:b/>
              </w:rPr>
              <w:t>(Essential for contact re application)</w:t>
            </w:r>
          </w:p>
          <w:p w:rsidR="00073EE3" w:rsidRPr="00FA5096" w:rsidRDefault="00073EE3" w:rsidP="00073EE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Organisation</w:t>
            </w:r>
            <w:r>
              <w:rPr>
                <w:rFonts w:ascii="Arial" w:hAnsi="Arial" w:cs="Arial"/>
                <w:b/>
              </w:rPr>
              <w:t>:</w:t>
            </w:r>
            <w:r w:rsidRPr="00FA5096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073EE3" w:rsidRPr="00FA5096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26" w:type="dxa"/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B792D" w:rsidTr="00073EE3">
        <w:tc>
          <w:tcPr>
            <w:tcW w:w="3681" w:type="dxa"/>
            <w:tcBorders>
              <w:bottom w:val="single" w:sz="4" w:space="0" w:color="auto"/>
            </w:tcBorders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E4222" w:rsidTr="00073EE3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341" w:rsidRPr="007E4222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What type of organisation/group are you? (select one)</w:t>
            </w:r>
          </w:p>
        </w:tc>
      </w:tr>
      <w:tr w:rsidR="00250341" w:rsidRPr="007B792D" w:rsidTr="00073EE3"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7620" r="9525" b="1143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4A3D" id="Rectangle 5" o:spid="_x0000_s1026" style="position:absolute;margin-left:39.9pt;margin-top:1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P0HQ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Social Enterprise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9525" t="7620" r="9525" b="1143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B364" id="Rectangle 6" o:spid="_x0000_s1026" style="position:absolute;margin-left:39.9pt;margin-top:1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r1HQ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Unregistered charity, club, society, association, community based group or organisation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7620" r="9525" b="1143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8B72" id="Rectangle 7" o:spid="_x0000_s1026" style="position:absolute;margin-left:39.9pt;margin-top:2.6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VbHA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Organisation recognised by HRM Revenue &amp; Customs as charitable for tax purposes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9525" t="7620" r="952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8BAC" id="Rectangle 8" o:spid="_x0000_s1026" style="position:absolute;margin-left:39.9pt;margin-top:2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KVGw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with Charity Commission NI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9525" t="7620" r="9525" b="1143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36F7" id="Rectangle 9" o:spid="_x0000_s1026" style="position:absolute;margin-left:39.9pt;margin-top:1.2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hQHQIAADs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in England, Wales or Scotland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9525" t="7620" r="9525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6BA73" id="Rectangle 10" o:spid="_x0000_s1026" style="position:absolute;margin-left:39.9pt;margin-top:.2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Educational establishment</w:t>
            </w:r>
          </w:p>
          <w:p w:rsidR="00250341" w:rsidRPr="007B792D" w:rsidRDefault="00780C37" w:rsidP="00073EE3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-1270</wp:posOffset>
                      </wp:positionV>
                      <wp:extent cx="133350" cy="123825"/>
                      <wp:effectExtent l="9525" t="7620" r="952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CBB4" id="Rectangle 11" o:spid="_x0000_s1026" style="position:absolute;margin-left:39.9pt;margin-top:-.1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UCGw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Statutory organisation</w:t>
            </w:r>
          </w:p>
        </w:tc>
      </w:tr>
    </w:tbl>
    <w:p w:rsidR="009C5FC9" w:rsidRDefault="009C5FC9" w:rsidP="00250341">
      <w:pPr>
        <w:jc w:val="center"/>
      </w:pPr>
    </w:p>
    <w:p w:rsidR="009C5FC9" w:rsidRDefault="009C5FC9" w:rsidP="00250341">
      <w:pPr>
        <w:jc w:val="center"/>
      </w:pPr>
    </w:p>
    <w:p w:rsidR="00250341" w:rsidRDefault="00250341" w:rsidP="00250341">
      <w:pPr>
        <w:jc w:val="center"/>
      </w:pPr>
      <w:r w:rsidRPr="00250341">
        <w:rPr>
          <w:noProof/>
          <w:lang w:val="en-US" w:eastAsia="en-US"/>
        </w:rPr>
        <w:drawing>
          <wp:inline distT="0" distB="0" distL="0" distR="0">
            <wp:extent cx="5572125" cy="2245430"/>
            <wp:effectExtent l="0" t="0" r="0" b="2540"/>
            <wp:docPr id="4" name="Picture 2" descr="city 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cap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91" cy="224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92" w:rsidRDefault="001E7292" w:rsidP="00250341">
      <w:pPr>
        <w:jc w:val="center"/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3569"/>
        <w:gridCol w:w="1377"/>
        <w:gridCol w:w="3134"/>
      </w:tblGrid>
      <w:tr w:rsidR="00B0769B" w:rsidRPr="0031386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:rsidR="00A16660" w:rsidRPr="00DF0A59" w:rsidRDefault="00B0769B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Event details</w:t>
            </w:r>
          </w:p>
        </w:tc>
      </w:tr>
      <w:tr w:rsidR="00B0769B" w:rsidTr="00BB5720">
        <w:tc>
          <w:tcPr>
            <w:tcW w:w="3227" w:type="dxa"/>
          </w:tcPr>
          <w:p w:rsidR="00B0769B" w:rsidRPr="00FA5096" w:rsidRDefault="00B0769B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title:</w:t>
            </w:r>
          </w:p>
          <w:p w:rsidR="007B792D" w:rsidRPr="00FA5096" w:rsidRDefault="007B792D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</w:tcPr>
          <w:p w:rsidR="000E1D63" w:rsidRPr="007B792D" w:rsidRDefault="000E1D63" w:rsidP="00357425">
            <w:pPr>
              <w:rPr>
                <w:rFonts w:ascii="Arial" w:hAnsi="Arial" w:cs="Arial"/>
              </w:rPr>
            </w:pPr>
          </w:p>
        </w:tc>
      </w:tr>
      <w:tr w:rsidR="00250341" w:rsidTr="00BB5720">
        <w:trPr>
          <w:trHeight w:val="645"/>
        </w:trPr>
        <w:tc>
          <w:tcPr>
            <w:tcW w:w="3227" w:type="dxa"/>
          </w:tcPr>
          <w:p w:rsidR="00250341" w:rsidRPr="00FA5096" w:rsidRDefault="00250341" w:rsidP="00BB5720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date</w:t>
            </w:r>
            <w:r w:rsidR="00BB5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69" w:type="dxa"/>
          </w:tcPr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250341" w:rsidRPr="007B792D" w:rsidRDefault="00250341" w:rsidP="00357425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50341" w:rsidRPr="00FA5096" w:rsidRDefault="00250341" w:rsidP="00357425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134" w:type="dxa"/>
          </w:tcPr>
          <w:p w:rsidR="00250341" w:rsidRPr="007B792D" w:rsidRDefault="00250341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</w:tcPr>
          <w:p w:rsidR="00357425" w:rsidRDefault="00BB5720" w:rsidP="00357425">
            <w:pPr>
              <w:rPr>
                <w:rFonts w:ascii="Arial" w:hAnsi="Arial" w:cs="Arial"/>
              </w:rPr>
            </w:pPr>
            <w:r w:rsidRPr="00FA5096">
              <w:rPr>
                <w:rFonts w:ascii="Arial" w:hAnsi="Arial" w:cs="Arial"/>
                <w:b/>
              </w:rPr>
              <w:t>Location/venue</w:t>
            </w:r>
            <w:r>
              <w:rPr>
                <w:rFonts w:ascii="Arial" w:hAnsi="Arial" w:cs="Arial"/>
                <w:b/>
              </w:rPr>
              <w:t xml:space="preserve"> for your event</w:t>
            </w:r>
            <w:r w:rsidRPr="00FA509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Please give full postal details.</w:t>
            </w: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B24354" w:rsidRDefault="00B24354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</w:tcPr>
          <w:p w:rsidR="00BB5720" w:rsidRPr="00B24354" w:rsidRDefault="00BB5720" w:rsidP="00BB5720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details: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>P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lease note this should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be 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no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more </w:t>
            </w:r>
            <w:r w:rsidRPr="0070073D">
              <w:rPr>
                <w:rFonts w:ascii="Arial" w:hAnsi="Arial" w:cs="Arial"/>
                <w:b/>
                <w:u w:val="single"/>
              </w:rPr>
              <w:t>t</w:t>
            </w:r>
            <w:r w:rsidRPr="00BB5720">
              <w:rPr>
                <w:rFonts w:ascii="Arial" w:hAnsi="Arial" w:cs="Arial"/>
                <w:b/>
                <w:u w:val="single"/>
              </w:rPr>
              <w:t>han 4</w:t>
            </w:r>
            <w:r w:rsidR="00073EE3">
              <w:rPr>
                <w:rFonts w:ascii="Arial" w:hAnsi="Arial" w:cs="Arial"/>
                <w:b/>
                <w:u w:val="single"/>
              </w:rPr>
              <w:t>5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 words as this will be the text </w:t>
            </w:r>
            <w:r w:rsidR="0070073D">
              <w:rPr>
                <w:rFonts w:ascii="Arial" w:hAnsi="Arial" w:cs="Arial"/>
                <w:b/>
                <w:u w:val="single"/>
              </w:rPr>
              <w:t>used for any promotional materials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511881" w:rsidRDefault="00511881" w:rsidP="00BB5720">
            <w:pPr>
              <w:rPr>
                <w:rFonts w:ascii="Arial" w:hAnsi="Arial" w:cs="Arial"/>
              </w:rPr>
            </w:pPr>
          </w:p>
          <w:p w:rsidR="00511881" w:rsidRDefault="00511881" w:rsidP="00BB5720">
            <w:pPr>
              <w:rPr>
                <w:rFonts w:ascii="Arial" w:hAnsi="Arial" w:cs="Arial"/>
              </w:rPr>
            </w:pPr>
          </w:p>
          <w:p w:rsidR="00357425" w:rsidRPr="007B792D" w:rsidRDefault="00357425" w:rsidP="00BB5720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BB5720" w:rsidRPr="00FA5096" w:rsidRDefault="001E7292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 us who your event is aimed at and how you have engaged with your target group to find out what they would like to do.</w:t>
            </w: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BB5720" w:rsidRDefault="00BB5720" w:rsidP="00250341">
            <w:pPr>
              <w:rPr>
                <w:rFonts w:ascii="Arial" w:hAnsi="Arial" w:cs="Arial"/>
                <w:b/>
              </w:rPr>
            </w:pPr>
          </w:p>
          <w:p w:rsidR="00511881" w:rsidRDefault="00511881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BB5720" w:rsidRPr="00FA5096" w:rsidRDefault="001E7292" w:rsidP="00357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key aim of the Belfast Festival of learning is </w:t>
            </w:r>
            <w:r w:rsidR="00E37875">
              <w:rPr>
                <w:rFonts w:ascii="Arial" w:hAnsi="Arial" w:cs="Arial"/>
                <w:b/>
              </w:rPr>
              <w:t>to make</w:t>
            </w:r>
            <w:r>
              <w:rPr>
                <w:rFonts w:ascii="Arial" w:hAnsi="Arial" w:cs="Arial"/>
                <w:b/>
              </w:rPr>
              <w:t xml:space="preserve"> learning accessible, </w:t>
            </w:r>
            <w:r w:rsidR="00E37875">
              <w:rPr>
                <w:rFonts w:ascii="Arial" w:hAnsi="Arial" w:cs="Arial"/>
                <w:b/>
              </w:rPr>
              <w:t xml:space="preserve">by </w:t>
            </w:r>
            <w:r>
              <w:rPr>
                <w:rFonts w:ascii="Arial" w:hAnsi="Arial" w:cs="Arial"/>
                <w:b/>
              </w:rPr>
              <w:t>remov</w:t>
            </w:r>
            <w:r w:rsidR="00E37875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barriers to learning and mak</w:t>
            </w:r>
            <w:r w:rsidR="00E37875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learning enjoyable/interactive. Please tell us how your event aims to do this.</w:t>
            </w: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BB5720" w:rsidRDefault="00BB5720" w:rsidP="00357425">
            <w:pPr>
              <w:rPr>
                <w:rFonts w:ascii="Arial" w:hAnsi="Arial" w:cs="Arial"/>
              </w:rPr>
            </w:pPr>
          </w:p>
          <w:p w:rsidR="00511881" w:rsidRDefault="00511881" w:rsidP="00357425">
            <w:pPr>
              <w:rPr>
                <w:rFonts w:ascii="Arial" w:hAnsi="Arial" w:cs="Arial"/>
              </w:rPr>
            </w:pPr>
          </w:p>
          <w:p w:rsidR="00511881" w:rsidRDefault="00511881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0D5A56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1E7292" w:rsidRDefault="001E7292" w:rsidP="001E7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Tell us what benefits you expect learners to gain from </w:t>
            </w:r>
            <w:r w:rsidR="00511881">
              <w:rPr>
                <w:rFonts w:ascii="Arial" w:hAnsi="Arial" w:cs="Arial"/>
                <w:b/>
              </w:rPr>
              <w:t xml:space="preserve">your event? </w:t>
            </w:r>
          </w:p>
          <w:p w:rsidR="001E7292" w:rsidRDefault="001E7292" w:rsidP="001E7292">
            <w:pPr>
              <w:rPr>
                <w:rFonts w:ascii="Arial" w:hAnsi="Arial" w:cs="Arial"/>
                <w:b/>
              </w:rPr>
            </w:pPr>
          </w:p>
          <w:p w:rsidR="00B24354" w:rsidRDefault="00B24354" w:rsidP="001E7292">
            <w:pPr>
              <w:rPr>
                <w:rFonts w:ascii="Arial" w:hAnsi="Arial" w:cs="Arial"/>
                <w:b/>
              </w:rPr>
            </w:pPr>
          </w:p>
          <w:p w:rsidR="00511881" w:rsidRDefault="00511881" w:rsidP="001E7292">
            <w:pPr>
              <w:rPr>
                <w:rFonts w:ascii="Arial" w:hAnsi="Arial" w:cs="Arial"/>
                <w:b/>
              </w:rPr>
            </w:pPr>
          </w:p>
          <w:p w:rsidR="00511881" w:rsidRDefault="00511881" w:rsidP="001E7292">
            <w:pPr>
              <w:rPr>
                <w:rFonts w:ascii="Arial" w:hAnsi="Arial" w:cs="Arial"/>
                <w:b/>
              </w:rPr>
            </w:pPr>
          </w:p>
          <w:p w:rsidR="000D5A56" w:rsidRDefault="000D5A56" w:rsidP="00BB5720">
            <w:pPr>
              <w:rPr>
                <w:rFonts w:ascii="Arial" w:hAnsi="Arial" w:cs="Arial"/>
                <w:b/>
              </w:rPr>
            </w:pPr>
          </w:p>
        </w:tc>
      </w:tr>
      <w:tr w:rsidR="000D5A56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511881" w:rsidRDefault="00511881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 us how you will reach out and connect with learners to encourage them to attend and how you will promote your event.</w:t>
            </w:r>
          </w:p>
          <w:p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:rsidR="00511881" w:rsidRDefault="00511881" w:rsidP="00BB5720">
            <w:pPr>
              <w:rPr>
                <w:rFonts w:ascii="Arial" w:hAnsi="Arial" w:cs="Arial"/>
                <w:b/>
              </w:rPr>
            </w:pPr>
          </w:p>
        </w:tc>
      </w:tr>
    </w:tbl>
    <w:p w:rsidR="00E37875" w:rsidRDefault="00E37875">
      <w:r>
        <w:br w:type="page"/>
      </w:r>
    </w:p>
    <w:tbl>
      <w:tblPr>
        <w:tblStyle w:val="TableGrid"/>
        <w:tblW w:w="11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307"/>
      </w:tblGrid>
      <w:tr w:rsidR="000E1D63" w:rsidTr="00E37875">
        <w:tc>
          <w:tcPr>
            <w:tcW w:w="1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ACA" w:rsidRDefault="00903ACA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5"/>
              <w:gridCol w:w="4102"/>
            </w:tblGrid>
            <w:tr w:rsidR="0070062B" w:rsidRPr="00313865" w:rsidTr="006D7B85">
              <w:tc>
                <w:tcPr>
                  <w:tcW w:w="113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33CCCC"/>
                </w:tcPr>
                <w:p w:rsidR="0070062B" w:rsidRPr="00900DF3" w:rsidRDefault="0070062B" w:rsidP="0070062B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13865">
                    <w:br w:type="page"/>
                  </w: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Do you require financial support?</w:t>
                  </w:r>
                </w:p>
                <w:p w:rsidR="0070062B" w:rsidRPr="00900DF3" w:rsidRDefault="0070062B" w:rsidP="0070062B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If yes, please complete details below (max £500)</w:t>
                  </w:r>
                </w:p>
              </w:tc>
            </w:tr>
            <w:tr w:rsidR="0070062B" w:rsidTr="006D7B85">
              <w:tc>
                <w:tcPr>
                  <w:tcW w:w="1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E52D0" w:rsidRPr="00900DF3" w:rsidRDefault="0070062B" w:rsidP="0070062B">
                  <w:pPr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</w:rPr>
                    <w:t>Are you applying for funding under (select one)</w:t>
                  </w:r>
                </w:p>
              </w:tc>
            </w:tr>
            <w:tr w:rsidR="0070062B" w:rsidTr="006D7B85">
              <w:tc>
                <w:tcPr>
                  <w:tcW w:w="113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62B" w:rsidRPr="00900DF3" w:rsidRDefault="0070062B" w:rsidP="0070062B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BDCD5DF" wp14:editId="6205CADD">
                            <wp:simplePos x="0" y="0"/>
                            <wp:positionH relativeFrom="column">
                              <wp:posOffset>4229100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2875" cy="171450"/>
                            <wp:effectExtent l="9525" t="10160" r="9525" b="8890"/>
                            <wp:wrapNone/>
                            <wp:docPr id="18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02ED81" id="Rectangle 18" o:spid="_x0000_s1026" style="position:absolute;margin-left:333pt;margin-top:.45pt;width:11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3D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I6csGPLo&#10;M6kGdqslozMSqPehoron/4ipxeDvnfgWmHWrjsrkLaLrOwkN0SpTffHiQgoCXWWb/qNrCB520WWt&#10;Di2aBEgqsEO25Hi2RB4iE3RYTidX8xlnglLlvJzO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"/>
                        </w:pict>
                      </mc:Fallback>
                    </mc:AlternateContent>
                  </w:r>
                  <w:r w:rsidRPr="00900DF3">
                    <w:rPr>
                      <w:rFonts w:ascii="Arial" w:hAnsi="Arial" w:cs="Arial"/>
                      <w:b/>
                    </w:rPr>
                    <w:t>Lifelong Learning</w:t>
                  </w:r>
                </w:p>
                <w:p w:rsidR="0070062B" w:rsidRPr="00900DF3" w:rsidRDefault="0070062B" w:rsidP="0070062B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4240530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42875" cy="171450"/>
                            <wp:effectExtent l="9525" t="10160" r="9525" b="8890"/>
                            <wp:wrapNone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FC51F9" id="Rectangle 15" o:spid="_x0000_s1026" style="position:absolute;margin-left:333.9pt;margin-top:11.5pt;width:11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aCIQ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"/>
                        </w:pict>
                      </mc:Fallback>
                    </mc:AlternateContent>
                  </w:r>
                </w:p>
                <w:p w:rsidR="0070062B" w:rsidRDefault="0070062B" w:rsidP="0070062B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bookmarkEnd w:id="0"/>
                  <w:r w:rsidRPr="00900DF3">
                    <w:rPr>
                      <w:rFonts w:ascii="Arial" w:hAnsi="Arial" w:cs="Arial"/>
                      <w:b/>
                    </w:rPr>
                    <w:t>Family Friendly</w:t>
                  </w:r>
                </w:p>
                <w:p w:rsidR="00406582" w:rsidRPr="00900DF3" w:rsidRDefault="00406582" w:rsidP="0070062B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0062B" w:rsidTr="006D7B85">
              <w:tc>
                <w:tcPr>
                  <w:tcW w:w="7205" w:type="dxa"/>
                  <w:tcBorders>
                    <w:top w:val="single" w:sz="4" w:space="0" w:color="auto"/>
                  </w:tcBorders>
                  <w:shd w:val="clear" w:color="auto" w:fill="C9F3F2"/>
                </w:tcPr>
                <w:p w:rsidR="0070062B" w:rsidRPr="00900DF3" w:rsidRDefault="0070062B" w:rsidP="007006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</w:rPr>
                    <w:t>List each item you require financial support for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  <w:shd w:val="clear" w:color="auto" w:fill="C9F3F2"/>
                </w:tcPr>
                <w:p w:rsidR="0070062B" w:rsidRPr="00900DF3" w:rsidRDefault="0070062B" w:rsidP="007006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</w:rPr>
                    <w:t>Breakdown of costs</w:t>
                  </w:r>
                </w:p>
              </w:tc>
            </w:tr>
            <w:tr w:rsidR="0070062B" w:rsidTr="006D7B85">
              <w:tc>
                <w:tcPr>
                  <w:tcW w:w="7205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0062B" w:rsidTr="006D7B85">
              <w:tc>
                <w:tcPr>
                  <w:tcW w:w="7205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0062B" w:rsidTr="006D7B85">
              <w:tc>
                <w:tcPr>
                  <w:tcW w:w="7205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0062B" w:rsidTr="006D7B85">
              <w:tc>
                <w:tcPr>
                  <w:tcW w:w="7205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75FE0" w:rsidTr="006D7B85">
              <w:tc>
                <w:tcPr>
                  <w:tcW w:w="7205" w:type="dxa"/>
                  <w:shd w:val="clear" w:color="auto" w:fill="auto"/>
                </w:tcPr>
                <w:p w:rsidR="00D75FE0" w:rsidRPr="00900DF3" w:rsidRDefault="00D75FE0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D75FE0" w:rsidRPr="00900DF3" w:rsidRDefault="00D75FE0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75FE0" w:rsidTr="006D7B85">
              <w:tc>
                <w:tcPr>
                  <w:tcW w:w="7205" w:type="dxa"/>
                  <w:shd w:val="clear" w:color="auto" w:fill="auto"/>
                </w:tcPr>
                <w:p w:rsidR="00D75FE0" w:rsidRPr="00900DF3" w:rsidRDefault="00D75FE0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D75FE0" w:rsidRPr="00900DF3" w:rsidRDefault="00D75FE0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0062B" w:rsidTr="006D7B85">
              <w:tc>
                <w:tcPr>
                  <w:tcW w:w="7205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shd w:val="clear" w:color="auto" w:fill="auto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0062B" w:rsidRPr="00357425" w:rsidTr="006D7B85">
              <w:tc>
                <w:tcPr>
                  <w:tcW w:w="7205" w:type="dxa"/>
                  <w:shd w:val="clear" w:color="auto" w:fill="C9F3F2"/>
                </w:tcPr>
                <w:p w:rsidR="0070062B" w:rsidRPr="00900DF3" w:rsidRDefault="0070062B" w:rsidP="0070062B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</w:rPr>
                    <w:t>Total applied for</w:t>
                  </w:r>
                </w:p>
              </w:tc>
              <w:tc>
                <w:tcPr>
                  <w:tcW w:w="4102" w:type="dxa"/>
                  <w:shd w:val="clear" w:color="auto" w:fill="C9F3F2"/>
                </w:tcPr>
                <w:p w:rsidR="0070062B" w:rsidRPr="00900DF3" w:rsidRDefault="0070062B" w:rsidP="0070062B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0062B" w:rsidRDefault="0070062B" w:rsidP="0070062B">
            <w:pPr>
              <w:rPr>
                <w:sz w:val="8"/>
                <w:szCs w:val="8"/>
              </w:rPr>
            </w:pPr>
          </w:p>
          <w:p w:rsidR="0070062B" w:rsidRDefault="0070062B" w:rsidP="0070062B">
            <w:pPr>
              <w:rPr>
                <w:sz w:val="8"/>
                <w:szCs w:val="8"/>
              </w:rPr>
            </w:pPr>
          </w:p>
          <w:tbl>
            <w:tblPr>
              <w:tblW w:w="11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8080"/>
            </w:tblGrid>
            <w:tr w:rsidR="0070062B" w:rsidTr="006C7FBA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33CCCC"/>
                </w:tcPr>
                <w:p w:rsidR="0070062B" w:rsidRPr="00900DF3" w:rsidRDefault="0070062B" w:rsidP="007006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  <w:noProof/>
                      <w:lang w:val="en-US" w:eastAsia="en-US"/>
                    </w:rPr>
                    <w:drawing>
                      <wp:inline distT="0" distB="0" distL="0" distR="0">
                        <wp:extent cx="1971675" cy="1285875"/>
                        <wp:effectExtent l="0" t="0" r="9525" b="9525"/>
                        <wp:docPr id="14" name="Picture 14" descr="C:\Users\SmythM\AppData\Local\Microsoft\Windows\Temporary Internet Files\Content.Word\DRAFT LLL Festival branding 021215_Page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mythM\AppData\Local\Microsoft\Windows\Temporary Internet Files\Content.Word\DRAFT LLL Festival branding 021215_Page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062B" w:rsidRPr="00900DF3" w:rsidRDefault="0070062B" w:rsidP="0070062B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CC"/>
                </w:tcPr>
                <w:p w:rsidR="0070062B" w:rsidRPr="00900DF3" w:rsidRDefault="0070062B" w:rsidP="0070062B">
                  <w:pPr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:rsidR="0070062B" w:rsidRPr="00900DF3" w:rsidRDefault="0070062B" w:rsidP="0070062B">
                  <w:pPr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70062B" w:rsidRPr="00900DF3" w:rsidRDefault="0070062B" w:rsidP="0070062B">
                  <w:pPr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Please return completed forms to:</w:t>
                  </w:r>
                </w:p>
                <w:p w:rsidR="0070062B" w:rsidRPr="00900DF3" w:rsidRDefault="0070062B" w:rsidP="0070062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00DF3">
                    <w:rPr>
                      <w:rFonts w:ascii="Arial" w:hAnsi="Arial" w:cs="Arial"/>
                      <w:sz w:val="28"/>
                      <w:szCs w:val="28"/>
                    </w:rPr>
                    <w:t>Dolores Atkinson, Project Development Outreach Officer at</w:t>
                  </w:r>
                </w:p>
                <w:p w:rsidR="0070062B" w:rsidRDefault="00F37C64" w:rsidP="0070062B">
                  <w:pPr>
                    <w:spacing w:line="360" w:lineRule="auto"/>
                    <w:jc w:val="center"/>
                  </w:pPr>
                  <w:hyperlink r:id="rId13" w:history="1">
                    <w:r w:rsidR="0070062B" w:rsidRPr="00900DF3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dolores.atkinson@bhdu.org</w:t>
                    </w:r>
                  </w:hyperlink>
                </w:p>
                <w:p w:rsidR="0070062B" w:rsidRPr="00900DF3" w:rsidRDefault="0070062B" w:rsidP="0070062B">
                  <w:pPr>
                    <w:spacing w:line="360" w:lineRule="auto"/>
                    <w:jc w:val="center"/>
                    <w:rPr>
                      <w:rFonts w:ascii="AvenirLTStd-Book" w:hAnsi="AvenirLTStd-Book" w:cs="AvenirLTStd-Book"/>
                      <w:color w:val="37383B"/>
                      <w:sz w:val="8"/>
                      <w:szCs w:val="8"/>
                    </w:rPr>
                  </w:pPr>
                </w:p>
              </w:tc>
            </w:tr>
          </w:tbl>
          <w:p w:rsidR="0070062B" w:rsidRDefault="0070062B" w:rsidP="007006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0062B" w:rsidRPr="005426CE" w:rsidRDefault="0070062B" w:rsidP="00213E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26CE">
              <w:rPr>
                <w:rFonts w:ascii="Arial" w:hAnsi="Arial" w:cs="Arial"/>
                <w:b/>
                <w:sz w:val="28"/>
                <w:szCs w:val="28"/>
              </w:rPr>
              <w:t xml:space="preserve">Please complete and return by 5.00pm on </w:t>
            </w:r>
            <w:r w:rsidR="0072227F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  <w:r w:rsidR="000D5A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2227F"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="0072227F" w:rsidRPr="0072227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7222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861D6">
              <w:rPr>
                <w:rFonts w:ascii="Arial" w:hAnsi="Arial" w:cs="Arial"/>
                <w:b/>
                <w:sz w:val="28"/>
                <w:szCs w:val="28"/>
              </w:rPr>
              <w:t xml:space="preserve">September </w:t>
            </w:r>
            <w:r w:rsidR="000D5A56">
              <w:rPr>
                <w:rFonts w:ascii="Arial" w:hAnsi="Arial" w:cs="Arial"/>
                <w:b/>
                <w:sz w:val="28"/>
                <w:szCs w:val="28"/>
              </w:rPr>
              <w:t>2019</w:t>
            </w:r>
            <w:r w:rsidRPr="005426C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70062B" w:rsidRDefault="0070062B" w:rsidP="007006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0062B" w:rsidRDefault="0070062B" w:rsidP="007006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 more information on Belfast Strategic Partnership and the Lifelong Learning Thematic group, please visit our website: </w:t>
            </w:r>
            <w:hyperlink r:id="rId14" w:history="1">
              <w:r w:rsidRPr="00F36288">
                <w:rPr>
                  <w:rStyle w:val="Hyperlink"/>
                  <w:rFonts w:ascii="Arial" w:hAnsi="Arial" w:cs="Arial"/>
                  <w:sz w:val="28"/>
                  <w:szCs w:val="28"/>
                </w:rPr>
                <w:t>www.makinglifebettertogether.com</w:t>
              </w:r>
            </w:hyperlink>
          </w:p>
          <w:p w:rsidR="0070062B" w:rsidRPr="00B96B2A" w:rsidRDefault="0070062B" w:rsidP="007006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75FE0" w:rsidRPr="007A7D25" w:rsidRDefault="00E37875" w:rsidP="00D75FE0">
            <w:pPr>
              <w:autoSpaceDE w:val="0"/>
              <w:autoSpaceDN w:val="0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lastRenderedPageBreak/>
              <w:br/>
            </w:r>
            <w:r w:rsidR="00D75FE0" w:rsidRPr="007A7D25">
              <w:rPr>
                <w:iCs/>
                <w:lang w:val="en-US"/>
              </w:rPr>
              <w:t xml:space="preserve">Belfast City Council is the Data Controller under the General Data Protection Regulation (GDPR) and </w:t>
            </w:r>
            <w:r w:rsidR="00D75FE0" w:rsidRPr="007A7D25">
              <w:rPr>
                <w:b/>
                <w:bCs/>
                <w:color w:val="1F497D"/>
                <w:lang w:val="en-US"/>
              </w:rPr>
              <w:t xml:space="preserve">Data Protection Act 2018 </w:t>
            </w:r>
            <w:r w:rsidR="00D75FE0" w:rsidRPr="007A7D25">
              <w:rPr>
                <w:iCs/>
                <w:lang w:val="en-US"/>
              </w:rPr>
              <w:t>for the personal data it gathers for the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="00D75FE0" w:rsidRPr="007A7D25">
              <w:rPr>
                <w:iCs/>
                <w:lang w:val="en-US"/>
              </w:rPr>
              <w:t xml:space="preserve">purposes of assessing and awarding financial support for </w:t>
            </w:r>
            <w:r w:rsidR="004E13FB" w:rsidRPr="007A7D25">
              <w:rPr>
                <w:iCs/>
                <w:lang w:val="en-US"/>
              </w:rPr>
              <w:t>Belfast Festival of Learning purposes</w:t>
            </w:r>
            <w:r w:rsidR="00D75FE0" w:rsidRPr="007A7D25">
              <w:rPr>
                <w:iCs/>
                <w:lang w:val="en-US"/>
              </w:rPr>
              <w:t>.</w:t>
            </w:r>
          </w:p>
          <w:p w:rsidR="00D75FE0" w:rsidRPr="007A7D25" w:rsidRDefault="00D75FE0" w:rsidP="00D75FE0">
            <w:pPr>
              <w:autoSpaceDE w:val="0"/>
              <w:autoSpaceDN w:val="0"/>
              <w:rPr>
                <w:iCs/>
                <w:lang w:val="en-US"/>
              </w:rPr>
            </w:pPr>
            <w:r w:rsidRPr="007A7D25">
              <w:rPr>
                <w:iCs/>
                <w:lang w:val="en-US"/>
              </w:rPr>
              <w:t>You are providing your personal data to the Council whose lawful basis for processing is for compliance or the performance of a task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>carried out in the public interest or in the exercise of official authority. The personal data may be shared internally within the Council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>with staff who are involved in providing this service and where necessary, between internal departments with the purpose of supporting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>an effective delivery of service. Your personal data will not be shared or disclosed to any other organisation without your consent,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>unless the law permits or places an obligation on the BCC to do so. The personal data is held and stored by the Council in a safe and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>secure manner and in compliance with Data Protection legislation and in line with the Council’s Records Retention and Disposal Schedule.</w:t>
            </w:r>
          </w:p>
          <w:p w:rsidR="004E13FB" w:rsidRPr="007A7D25" w:rsidRDefault="004E13FB" w:rsidP="00D75FE0">
            <w:pPr>
              <w:autoSpaceDE w:val="0"/>
              <w:autoSpaceDN w:val="0"/>
              <w:rPr>
                <w:iCs/>
                <w:lang w:val="en-US"/>
              </w:rPr>
            </w:pPr>
          </w:p>
          <w:p w:rsidR="00D75FE0" w:rsidRPr="007A7D25" w:rsidRDefault="00D75FE0" w:rsidP="004E13FB">
            <w:pPr>
              <w:autoSpaceDE w:val="0"/>
              <w:autoSpaceDN w:val="0"/>
              <w:rPr>
                <w:iCs/>
                <w:color w:val="1F497D"/>
                <w:lang w:val="en-US"/>
              </w:rPr>
            </w:pPr>
            <w:r w:rsidRPr="007A7D25">
              <w:rPr>
                <w:iCs/>
                <w:lang w:val="en-US"/>
              </w:rPr>
              <w:t xml:space="preserve">If you have any queries regarding the processing of your personal data, please contact </w:t>
            </w:r>
            <w:r w:rsidR="004E13FB" w:rsidRPr="007A7D25">
              <w:rPr>
                <w:iCs/>
                <w:lang w:val="en-US"/>
              </w:rPr>
              <w:t>Dolores Atkinson</w:t>
            </w:r>
            <w:r w:rsidRPr="007A7D25">
              <w:rPr>
                <w:iCs/>
                <w:lang w:val="en-US"/>
              </w:rPr>
              <w:t>, Belfast Health Development Unit,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 xml:space="preserve">Cecil Ward Building, </w:t>
            </w:r>
            <w:proofErr w:type="gramStart"/>
            <w:r w:rsidRPr="007A7D25">
              <w:rPr>
                <w:iCs/>
                <w:lang w:val="en-US"/>
              </w:rPr>
              <w:t>4</w:t>
            </w:r>
            <w:proofErr w:type="gramEnd"/>
            <w:r w:rsidRPr="007A7D25">
              <w:rPr>
                <w:iCs/>
                <w:lang w:val="en-US"/>
              </w:rPr>
              <w:t>-10 Linenhall Street, Belfast, BT2 8DP. If you wish to contact the Council’s Data Protection Officer, please write to</w:t>
            </w:r>
            <w:r w:rsidR="004E13FB" w:rsidRPr="007A7D25">
              <w:rPr>
                <w:iCs/>
                <w:lang w:val="en-US"/>
              </w:rPr>
              <w:t xml:space="preserve"> </w:t>
            </w:r>
            <w:r w:rsidRPr="007A7D25">
              <w:rPr>
                <w:iCs/>
                <w:lang w:val="en-US"/>
              </w:rPr>
              <w:t xml:space="preserve">Belfast City Council, City Hall Belfast, BT1 5GS or send an email to </w:t>
            </w:r>
            <w:hyperlink r:id="rId15" w:history="1">
              <w:r w:rsidRPr="007A7D25">
                <w:rPr>
                  <w:rStyle w:val="Hyperlink"/>
                  <w:iCs/>
                  <w:lang w:val="en-US"/>
                </w:rPr>
                <w:t>records@belfastcity.gov.uk</w:t>
              </w:r>
            </w:hyperlink>
          </w:p>
          <w:p w:rsidR="0070062B" w:rsidRDefault="0070062B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0062B" w:rsidRPr="007B792D" w:rsidRDefault="0070062B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96B2A" w:rsidRPr="00B96B2A" w:rsidRDefault="00B96B2A" w:rsidP="00D75FE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B96B2A" w:rsidRPr="00B96B2A" w:rsidSect="00856D7D">
      <w:footerReference w:type="default" r:id="rId1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64" w:rsidRDefault="00F37C64" w:rsidP="00D75FE0">
      <w:r>
        <w:separator/>
      </w:r>
    </w:p>
  </w:endnote>
  <w:endnote w:type="continuationSeparator" w:id="0">
    <w:p w:rsidR="00F37C64" w:rsidRDefault="00F37C64" w:rsidP="00D7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925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FE0" w:rsidRDefault="00D75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2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5FE0" w:rsidRDefault="00D7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64" w:rsidRDefault="00F37C64" w:rsidP="00D75FE0">
      <w:r>
        <w:separator/>
      </w:r>
    </w:p>
  </w:footnote>
  <w:footnote w:type="continuationSeparator" w:id="0">
    <w:p w:rsidR="00F37C64" w:rsidRDefault="00F37C64" w:rsidP="00D7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C2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D11536"/>
    <w:multiLevelType w:val="hybridMultilevel"/>
    <w:tmpl w:val="BFBAEE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153A7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B"/>
    <w:rsid w:val="00005308"/>
    <w:rsid w:val="000060C5"/>
    <w:rsid w:val="00006180"/>
    <w:rsid w:val="00006C18"/>
    <w:rsid w:val="00007F04"/>
    <w:rsid w:val="00010A48"/>
    <w:rsid w:val="000129EC"/>
    <w:rsid w:val="00013958"/>
    <w:rsid w:val="0001470E"/>
    <w:rsid w:val="00017D2B"/>
    <w:rsid w:val="00020D0B"/>
    <w:rsid w:val="00022AA0"/>
    <w:rsid w:val="00022C50"/>
    <w:rsid w:val="000245F6"/>
    <w:rsid w:val="0002567C"/>
    <w:rsid w:val="000263F3"/>
    <w:rsid w:val="0002738A"/>
    <w:rsid w:val="00032055"/>
    <w:rsid w:val="0003275B"/>
    <w:rsid w:val="000338F4"/>
    <w:rsid w:val="00034258"/>
    <w:rsid w:val="00034C07"/>
    <w:rsid w:val="000377D7"/>
    <w:rsid w:val="000416EE"/>
    <w:rsid w:val="00041C94"/>
    <w:rsid w:val="0004483A"/>
    <w:rsid w:val="00044D2E"/>
    <w:rsid w:val="000473FA"/>
    <w:rsid w:val="000520C6"/>
    <w:rsid w:val="00052361"/>
    <w:rsid w:val="00052E94"/>
    <w:rsid w:val="0005697B"/>
    <w:rsid w:val="00057590"/>
    <w:rsid w:val="00061D2F"/>
    <w:rsid w:val="00061EA7"/>
    <w:rsid w:val="00062C58"/>
    <w:rsid w:val="00067082"/>
    <w:rsid w:val="00070E27"/>
    <w:rsid w:val="00071D60"/>
    <w:rsid w:val="000726C7"/>
    <w:rsid w:val="00073EE3"/>
    <w:rsid w:val="00077723"/>
    <w:rsid w:val="00080BEB"/>
    <w:rsid w:val="000814FE"/>
    <w:rsid w:val="0008206E"/>
    <w:rsid w:val="00084140"/>
    <w:rsid w:val="00086996"/>
    <w:rsid w:val="00087426"/>
    <w:rsid w:val="00091385"/>
    <w:rsid w:val="00093D7B"/>
    <w:rsid w:val="00093FCE"/>
    <w:rsid w:val="000946B0"/>
    <w:rsid w:val="0009479D"/>
    <w:rsid w:val="00096113"/>
    <w:rsid w:val="0009664E"/>
    <w:rsid w:val="00096795"/>
    <w:rsid w:val="000971C3"/>
    <w:rsid w:val="000A12F0"/>
    <w:rsid w:val="000A142A"/>
    <w:rsid w:val="000A3848"/>
    <w:rsid w:val="000A3B81"/>
    <w:rsid w:val="000A3E50"/>
    <w:rsid w:val="000A5B41"/>
    <w:rsid w:val="000A6DCC"/>
    <w:rsid w:val="000B0717"/>
    <w:rsid w:val="000B1CE0"/>
    <w:rsid w:val="000B3FD6"/>
    <w:rsid w:val="000D0660"/>
    <w:rsid w:val="000D0C43"/>
    <w:rsid w:val="000D24AB"/>
    <w:rsid w:val="000D5A56"/>
    <w:rsid w:val="000E1D63"/>
    <w:rsid w:val="000E3553"/>
    <w:rsid w:val="000E39CD"/>
    <w:rsid w:val="000E4CAA"/>
    <w:rsid w:val="000E4DA3"/>
    <w:rsid w:val="000E5324"/>
    <w:rsid w:val="000E5F14"/>
    <w:rsid w:val="000E7A01"/>
    <w:rsid w:val="000F020F"/>
    <w:rsid w:val="000F055B"/>
    <w:rsid w:val="000F2CC4"/>
    <w:rsid w:val="000F4454"/>
    <w:rsid w:val="000F5E55"/>
    <w:rsid w:val="000F5E7D"/>
    <w:rsid w:val="000F6F4D"/>
    <w:rsid w:val="00100AC0"/>
    <w:rsid w:val="00105D7F"/>
    <w:rsid w:val="00106518"/>
    <w:rsid w:val="0010681F"/>
    <w:rsid w:val="00106DE1"/>
    <w:rsid w:val="001073B6"/>
    <w:rsid w:val="00107557"/>
    <w:rsid w:val="00110689"/>
    <w:rsid w:val="00110B82"/>
    <w:rsid w:val="001134A5"/>
    <w:rsid w:val="001178B1"/>
    <w:rsid w:val="00117D42"/>
    <w:rsid w:val="00121664"/>
    <w:rsid w:val="00132093"/>
    <w:rsid w:val="00132182"/>
    <w:rsid w:val="001353FE"/>
    <w:rsid w:val="001360BE"/>
    <w:rsid w:val="00137AFA"/>
    <w:rsid w:val="00141457"/>
    <w:rsid w:val="00142EBA"/>
    <w:rsid w:val="00147B2B"/>
    <w:rsid w:val="001525EF"/>
    <w:rsid w:val="00152BB9"/>
    <w:rsid w:val="00153DDA"/>
    <w:rsid w:val="00155DD8"/>
    <w:rsid w:val="00162C94"/>
    <w:rsid w:val="00163399"/>
    <w:rsid w:val="001673F5"/>
    <w:rsid w:val="00167C37"/>
    <w:rsid w:val="00170634"/>
    <w:rsid w:val="001726C8"/>
    <w:rsid w:val="001775E8"/>
    <w:rsid w:val="00181ED7"/>
    <w:rsid w:val="00183070"/>
    <w:rsid w:val="0018372A"/>
    <w:rsid w:val="00184856"/>
    <w:rsid w:val="00185DA8"/>
    <w:rsid w:val="00186B4A"/>
    <w:rsid w:val="0019189C"/>
    <w:rsid w:val="00191FD5"/>
    <w:rsid w:val="00194364"/>
    <w:rsid w:val="00195875"/>
    <w:rsid w:val="00195883"/>
    <w:rsid w:val="00196558"/>
    <w:rsid w:val="00196D0F"/>
    <w:rsid w:val="001A0330"/>
    <w:rsid w:val="001A20F0"/>
    <w:rsid w:val="001A708C"/>
    <w:rsid w:val="001B5453"/>
    <w:rsid w:val="001B69C1"/>
    <w:rsid w:val="001C0252"/>
    <w:rsid w:val="001C088B"/>
    <w:rsid w:val="001C0EBC"/>
    <w:rsid w:val="001C26B1"/>
    <w:rsid w:val="001C312E"/>
    <w:rsid w:val="001C6288"/>
    <w:rsid w:val="001C6BC4"/>
    <w:rsid w:val="001D178C"/>
    <w:rsid w:val="001D406A"/>
    <w:rsid w:val="001D5892"/>
    <w:rsid w:val="001D65F4"/>
    <w:rsid w:val="001E030C"/>
    <w:rsid w:val="001E226F"/>
    <w:rsid w:val="001E2FF6"/>
    <w:rsid w:val="001E41A3"/>
    <w:rsid w:val="001E5B19"/>
    <w:rsid w:val="001E5BEA"/>
    <w:rsid w:val="001E5D4B"/>
    <w:rsid w:val="001E61E6"/>
    <w:rsid w:val="001E6763"/>
    <w:rsid w:val="001E6F1E"/>
    <w:rsid w:val="001E7292"/>
    <w:rsid w:val="001E72E6"/>
    <w:rsid w:val="001E7C95"/>
    <w:rsid w:val="001F102F"/>
    <w:rsid w:val="001F1705"/>
    <w:rsid w:val="001F38B0"/>
    <w:rsid w:val="001F7C19"/>
    <w:rsid w:val="002016F3"/>
    <w:rsid w:val="00201BA6"/>
    <w:rsid w:val="00203E4E"/>
    <w:rsid w:val="00204C4B"/>
    <w:rsid w:val="0020697F"/>
    <w:rsid w:val="0020718A"/>
    <w:rsid w:val="00207E2A"/>
    <w:rsid w:val="002102C0"/>
    <w:rsid w:val="00211386"/>
    <w:rsid w:val="00211E4B"/>
    <w:rsid w:val="002123F0"/>
    <w:rsid w:val="00213438"/>
    <w:rsid w:val="00213EA9"/>
    <w:rsid w:val="002212FD"/>
    <w:rsid w:val="002255C1"/>
    <w:rsid w:val="00226282"/>
    <w:rsid w:val="002266E5"/>
    <w:rsid w:val="00227EB8"/>
    <w:rsid w:val="002318BB"/>
    <w:rsid w:val="00234861"/>
    <w:rsid w:val="0023641D"/>
    <w:rsid w:val="00241654"/>
    <w:rsid w:val="002431E6"/>
    <w:rsid w:val="0024508A"/>
    <w:rsid w:val="00246D1B"/>
    <w:rsid w:val="00246FA1"/>
    <w:rsid w:val="002502C4"/>
    <w:rsid w:val="00250341"/>
    <w:rsid w:val="0025096D"/>
    <w:rsid w:val="00250F5B"/>
    <w:rsid w:val="00251780"/>
    <w:rsid w:val="002529C6"/>
    <w:rsid w:val="00252D54"/>
    <w:rsid w:val="00253806"/>
    <w:rsid w:val="00253EB6"/>
    <w:rsid w:val="0025487B"/>
    <w:rsid w:val="00254898"/>
    <w:rsid w:val="002563A7"/>
    <w:rsid w:val="0026035E"/>
    <w:rsid w:val="0026398F"/>
    <w:rsid w:val="00264B0E"/>
    <w:rsid w:val="0026707C"/>
    <w:rsid w:val="0027062B"/>
    <w:rsid w:val="002717EC"/>
    <w:rsid w:val="002742DD"/>
    <w:rsid w:val="00277586"/>
    <w:rsid w:val="002832B4"/>
    <w:rsid w:val="00283527"/>
    <w:rsid w:val="00283E81"/>
    <w:rsid w:val="00287879"/>
    <w:rsid w:val="00287EFE"/>
    <w:rsid w:val="002916AC"/>
    <w:rsid w:val="00291DBF"/>
    <w:rsid w:val="002928F7"/>
    <w:rsid w:val="00294D03"/>
    <w:rsid w:val="002966B8"/>
    <w:rsid w:val="00296D72"/>
    <w:rsid w:val="002977F9"/>
    <w:rsid w:val="002A2540"/>
    <w:rsid w:val="002A2EB9"/>
    <w:rsid w:val="002A4308"/>
    <w:rsid w:val="002B1C30"/>
    <w:rsid w:val="002B290A"/>
    <w:rsid w:val="002B3076"/>
    <w:rsid w:val="002B3AB4"/>
    <w:rsid w:val="002B4F39"/>
    <w:rsid w:val="002C43EE"/>
    <w:rsid w:val="002C5660"/>
    <w:rsid w:val="002C7393"/>
    <w:rsid w:val="002D056F"/>
    <w:rsid w:val="002D07B5"/>
    <w:rsid w:val="002D219D"/>
    <w:rsid w:val="002D34E3"/>
    <w:rsid w:val="002D5D88"/>
    <w:rsid w:val="002D6710"/>
    <w:rsid w:val="002D6F1B"/>
    <w:rsid w:val="002D7AC4"/>
    <w:rsid w:val="002D7EDB"/>
    <w:rsid w:val="002E0786"/>
    <w:rsid w:val="002E2D7B"/>
    <w:rsid w:val="002E4179"/>
    <w:rsid w:val="002E4FD0"/>
    <w:rsid w:val="002E6659"/>
    <w:rsid w:val="002E6716"/>
    <w:rsid w:val="002F2290"/>
    <w:rsid w:val="002F3068"/>
    <w:rsid w:val="00300649"/>
    <w:rsid w:val="00302453"/>
    <w:rsid w:val="00303AE2"/>
    <w:rsid w:val="00310858"/>
    <w:rsid w:val="00311B79"/>
    <w:rsid w:val="00312BF5"/>
    <w:rsid w:val="00312D15"/>
    <w:rsid w:val="00313865"/>
    <w:rsid w:val="0031470B"/>
    <w:rsid w:val="00317594"/>
    <w:rsid w:val="0031776C"/>
    <w:rsid w:val="00320465"/>
    <w:rsid w:val="00320D7D"/>
    <w:rsid w:val="0032114D"/>
    <w:rsid w:val="0032378C"/>
    <w:rsid w:val="003244C3"/>
    <w:rsid w:val="00324C88"/>
    <w:rsid w:val="0032501E"/>
    <w:rsid w:val="00326350"/>
    <w:rsid w:val="0033274D"/>
    <w:rsid w:val="003342D1"/>
    <w:rsid w:val="00335322"/>
    <w:rsid w:val="003362BA"/>
    <w:rsid w:val="003363F3"/>
    <w:rsid w:val="0033719C"/>
    <w:rsid w:val="00346134"/>
    <w:rsid w:val="0034770D"/>
    <w:rsid w:val="00347B71"/>
    <w:rsid w:val="00347D65"/>
    <w:rsid w:val="00350347"/>
    <w:rsid w:val="00351A94"/>
    <w:rsid w:val="00354C53"/>
    <w:rsid w:val="00355151"/>
    <w:rsid w:val="003556D0"/>
    <w:rsid w:val="003568D9"/>
    <w:rsid w:val="00357425"/>
    <w:rsid w:val="00361623"/>
    <w:rsid w:val="00361729"/>
    <w:rsid w:val="00361DC2"/>
    <w:rsid w:val="003677C0"/>
    <w:rsid w:val="00370826"/>
    <w:rsid w:val="00370F00"/>
    <w:rsid w:val="00374F6B"/>
    <w:rsid w:val="003771B4"/>
    <w:rsid w:val="00377A77"/>
    <w:rsid w:val="00380214"/>
    <w:rsid w:val="003821FF"/>
    <w:rsid w:val="00382738"/>
    <w:rsid w:val="00382759"/>
    <w:rsid w:val="00383A4A"/>
    <w:rsid w:val="003855BA"/>
    <w:rsid w:val="0038561D"/>
    <w:rsid w:val="00385FC5"/>
    <w:rsid w:val="00390CD7"/>
    <w:rsid w:val="003919AE"/>
    <w:rsid w:val="00392ACE"/>
    <w:rsid w:val="0039342A"/>
    <w:rsid w:val="00394D9C"/>
    <w:rsid w:val="003956CE"/>
    <w:rsid w:val="00396452"/>
    <w:rsid w:val="003976E4"/>
    <w:rsid w:val="003A434A"/>
    <w:rsid w:val="003A4F49"/>
    <w:rsid w:val="003A6CFD"/>
    <w:rsid w:val="003A78C5"/>
    <w:rsid w:val="003A7CC7"/>
    <w:rsid w:val="003B195D"/>
    <w:rsid w:val="003B2986"/>
    <w:rsid w:val="003B4700"/>
    <w:rsid w:val="003B66AF"/>
    <w:rsid w:val="003B6EAB"/>
    <w:rsid w:val="003C27DF"/>
    <w:rsid w:val="003C3048"/>
    <w:rsid w:val="003C6276"/>
    <w:rsid w:val="003C6E0A"/>
    <w:rsid w:val="003D17EE"/>
    <w:rsid w:val="003D6EB6"/>
    <w:rsid w:val="003E1527"/>
    <w:rsid w:val="003E69DC"/>
    <w:rsid w:val="003E6EC9"/>
    <w:rsid w:val="003F1489"/>
    <w:rsid w:val="003F3AA6"/>
    <w:rsid w:val="003F4522"/>
    <w:rsid w:val="003F612C"/>
    <w:rsid w:val="003F707D"/>
    <w:rsid w:val="00401A50"/>
    <w:rsid w:val="004021CF"/>
    <w:rsid w:val="00406444"/>
    <w:rsid w:val="00406582"/>
    <w:rsid w:val="00411EC5"/>
    <w:rsid w:val="00413F64"/>
    <w:rsid w:val="00415B19"/>
    <w:rsid w:val="00415C80"/>
    <w:rsid w:val="004169C3"/>
    <w:rsid w:val="0042052C"/>
    <w:rsid w:val="00420BA1"/>
    <w:rsid w:val="0042465D"/>
    <w:rsid w:val="00432AE0"/>
    <w:rsid w:val="004331DD"/>
    <w:rsid w:val="00433DEE"/>
    <w:rsid w:val="00435C4B"/>
    <w:rsid w:val="00436000"/>
    <w:rsid w:val="00437D1B"/>
    <w:rsid w:val="004404F6"/>
    <w:rsid w:val="004405D9"/>
    <w:rsid w:val="00440631"/>
    <w:rsid w:val="0044143D"/>
    <w:rsid w:val="00444172"/>
    <w:rsid w:val="0044443E"/>
    <w:rsid w:val="00450E04"/>
    <w:rsid w:val="0045155C"/>
    <w:rsid w:val="00461379"/>
    <w:rsid w:val="00462372"/>
    <w:rsid w:val="00463161"/>
    <w:rsid w:val="00463846"/>
    <w:rsid w:val="0046467E"/>
    <w:rsid w:val="00466314"/>
    <w:rsid w:val="0046754F"/>
    <w:rsid w:val="00467D21"/>
    <w:rsid w:val="00472F21"/>
    <w:rsid w:val="004737CD"/>
    <w:rsid w:val="00473BFA"/>
    <w:rsid w:val="00480830"/>
    <w:rsid w:val="0048124E"/>
    <w:rsid w:val="00481DBF"/>
    <w:rsid w:val="00482472"/>
    <w:rsid w:val="0048369A"/>
    <w:rsid w:val="00485083"/>
    <w:rsid w:val="00493848"/>
    <w:rsid w:val="00493FF3"/>
    <w:rsid w:val="00494C3B"/>
    <w:rsid w:val="00497EC9"/>
    <w:rsid w:val="004B1388"/>
    <w:rsid w:val="004B1B5C"/>
    <w:rsid w:val="004B2140"/>
    <w:rsid w:val="004B3C13"/>
    <w:rsid w:val="004C0B02"/>
    <w:rsid w:val="004C0B30"/>
    <w:rsid w:val="004C102D"/>
    <w:rsid w:val="004C251B"/>
    <w:rsid w:val="004C4131"/>
    <w:rsid w:val="004D1CC7"/>
    <w:rsid w:val="004D3A06"/>
    <w:rsid w:val="004D6C46"/>
    <w:rsid w:val="004D703D"/>
    <w:rsid w:val="004D78A4"/>
    <w:rsid w:val="004D7F48"/>
    <w:rsid w:val="004E13FB"/>
    <w:rsid w:val="004E2AF2"/>
    <w:rsid w:val="004E31ED"/>
    <w:rsid w:val="004E3E0E"/>
    <w:rsid w:val="004E5BA3"/>
    <w:rsid w:val="004E5EC2"/>
    <w:rsid w:val="004E6691"/>
    <w:rsid w:val="004E66C0"/>
    <w:rsid w:val="004E752F"/>
    <w:rsid w:val="004E759A"/>
    <w:rsid w:val="004E7761"/>
    <w:rsid w:val="004E7B69"/>
    <w:rsid w:val="004F0801"/>
    <w:rsid w:val="004F54B1"/>
    <w:rsid w:val="004F6D5D"/>
    <w:rsid w:val="00500350"/>
    <w:rsid w:val="0050083C"/>
    <w:rsid w:val="00500CB7"/>
    <w:rsid w:val="005014B0"/>
    <w:rsid w:val="0050196B"/>
    <w:rsid w:val="00501D09"/>
    <w:rsid w:val="00501D94"/>
    <w:rsid w:val="00501E0B"/>
    <w:rsid w:val="0050236D"/>
    <w:rsid w:val="00502498"/>
    <w:rsid w:val="00504659"/>
    <w:rsid w:val="00506F76"/>
    <w:rsid w:val="00507521"/>
    <w:rsid w:val="00507BCB"/>
    <w:rsid w:val="00507CD5"/>
    <w:rsid w:val="00507E34"/>
    <w:rsid w:val="00510A05"/>
    <w:rsid w:val="005113A9"/>
    <w:rsid w:val="005114F9"/>
    <w:rsid w:val="00511881"/>
    <w:rsid w:val="00512326"/>
    <w:rsid w:val="005125EB"/>
    <w:rsid w:val="005127CB"/>
    <w:rsid w:val="00515BFD"/>
    <w:rsid w:val="005176B0"/>
    <w:rsid w:val="0052062E"/>
    <w:rsid w:val="005220BA"/>
    <w:rsid w:val="005221E8"/>
    <w:rsid w:val="0052335A"/>
    <w:rsid w:val="00523364"/>
    <w:rsid w:val="0052516F"/>
    <w:rsid w:val="00525EC8"/>
    <w:rsid w:val="005301D1"/>
    <w:rsid w:val="005302BF"/>
    <w:rsid w:val="00530406"/>
    <w:rsid w:val="00531820"/>
    <w:rsid w:val="00533C79"/>
    <w:rsid w:val="00534569"/>
    <w:rsid w:val="00534702"/>
    <w:rsid w:val="0053565E"/>
    <w:rsid w:val="00537406"/>
    <w:rsid w:val="00540CB0"/>
    <w:rsid w:val="00542850"/>
    <w:rsid w:val="00542E8A"/>
    <w:rsid w:val="0054336C"/>
    <w:rsid w:val="005444B9"/>
    <w:rsid w:val="00545C2E"/>
    <w:rsid w:val="00546BBA"/>
    <w:rsid w:val="00547A4C"/>
    <w:rsid w:val="00550009"/>
    <w:rsid w:val="00555667"/>
    <w:rsid w:val="005558DF"/>
    <w:rsid w:val="00556C65"/>
    <w:rsid w:val="00557B00"/>
    <w:rsid w:val="00557CDA"/>
    <w:rsid w:val="00560035"/>
    <w:rsid w:val="00561195"/>
    <w:rsid w:val="00561E35"/>
    <w:rsid w:val="00565117"/>
    <w:rsid w:val="00565595"/>
    <w:rsid w:val="005665B5"/>
    <w:rsid w:val="00571F0A"/>
    <w:rsid w:val="00576EAA"/>
    <w:rsid w:val="00580047"/>
    <w:rsid w:val="00580877"/>
    <w:rsid w:val="0058264A"/>
    <w:rsid w:val="00582BFF"/>
    <w:rsid w:val="00583F60"/>
    <w:rsid w:val="005844E8"/>
    <w:rsid w:val="0058528D"/>
    <w:rsid w:val="0058576A"/>
    <w:rsid w:val="005861D6"/>
    <w:rsid w:val="00586F84"/>
    <w:rsid w:val="00587242"/>
    <w:rsid w:val="0059005F"/>
    <w:rsid w:val="00591312"/>
    <w:rsid w:val="0059149F"/>
    <w:rsid w:val="00591D23"/>
    <w:rsid w:val="0059676C"/>
    <w:rsid w:val="00597725"/>
    <w:rsid w:val="005A0D28"/>
    <w:rsid w:val="005A1AC5"/>
    <w:rsid w:val="005B1F22"/>
    <w:rsid w:val="005B20F1"/>
    <w:rsid w:val="005B416C"/>
    <w:rsid w:val="005B5EEE"/>
    <w:rsid w:val="005B6AF5"/>
    <w:rsid w:val="005B79A7"/>
    <w:rsid w:val="005C4045"/>
    <w:rsid w:val="005D01F5"/>
    <w:rsid w:val="005D08C7"/>
    <w:rsid w:val="005D67AB"/>
    <w:rsid w:val="005E1657"/>
    <w:rsid w:val="005E1740"/>
    <w:rsid w:val="005E2136"/>
    <w:rsid w:val="005E3818"/>
    <w:rsid w:val="005E4445"/>
    <w:rsid w:val="005E5976"/>
    <w:rsid w:val="005E5F6F"/>
    <w:rsid w:val="005E62DC"/>
    <w:rsid w:val="005F4264"/>
    <w:rsid w:val="005F68A5"/>
    <w:rsid w:val="005F6BF7"/>
    <w:rsid w:val="005F6E29"/>
    <w:rsid w:val="005F6E4A"/>
    <w:rsid w:val="006042B6"/>
    <w:rsid w:val="00604FA0"/>
    <w:rsid w:val="0060523B"/>
    <w:rsid w:val="00606F7E"/>
    <w:rsid w:val="00607112"/>
    <w:rsid w:val="006104F5"/>
    <w:rsid w:val="00610A50"/>
    <w:rsid w:val="00610B05"/>
    <w:rsid w:val="00611570"/>
    <w:rsid w:val="0061337F"/>
    <w:rsid w:val="00613C5D"/>
    <w:rsid w:val="00616976"/>
    <w:rsid w:val="00616CE8"/>
    <w:rsid w:val="006229D5"/>
    <w:rsid w:val="00623FDE"/>
    <w:rsid w:val="00624113"/>
    <w:rsid w:val="00626864"/>
    <w:rsid w:val="0063216A"/>
    <w:rsid w:val="00634259"/>
    <w:rsid w:val="00634548"/>
    <w:rsid w:val="006364D9"/>
    <w:rsid w:val="00641062"/>
    <w:rsid w:val="006415FB"/>
    <w:rsid w:val="00641996"/>
    <w:rsid w:val="0064311D"/>
    <w:rsid w:val="00643916"/>
    <w:rsid w:val="0064631D"/>
    <w:rsid w:val="00650997"/>
    <w:rsid w:val="006517CA"/>
    <w:rsid w:val="00651BB5"/>
    <w:rsid w:val="00651D01"/>
    <w:rsid w:val="00652BCD"/>
    <w:rsid w:val="00653E69"/>
    <w:rsid w:val="00654C40"/>
    <w:rsid w:val="00657595"/>
    <w:rsid w:val="006615CD"/>
    <w:rsid w:val="00661941"/>
    <w:rsid w:val="00667210"/>
    <w:rsid w:val="00667417"/>
    <w:rsid w:val="00670B71"/>
    <w:rsid w:val="00675F8B"/>
    <w:rsid w:val="00677F80"/>
    <w:rsid w:val="00680A1C"/>
    <w:rsid w:val="00681067"/>
    <w:rsid w:val="006840C1"/>
    <w:rsid w:val="00685933"/>
    <w:rsid w:val="006871D3"/>
    <w:rsid w:val="0069196A"/>
    <w:rsid w:val="00691AD4"/>
    <w:rsid w:val="00691B76"/>
    <w:rsid w:val="006926C0"/>
    <w:rsid w:val="0069326F"/>
    <w:rsid w:val="006A068F"/>
    <w:rsid w:val="006A0CDE"/>
    <w:rsid w:val="006A1D1E"/>
    <w:rsid w:val="006A29C2"/>
    <w:rsid w:val="006A30F7"/>
    <w:rsid w:val="006A3626"/>
    <w:rsid w:val="006A7EB4"/>
    <w:rsid w:val="006B329F"/>
    <w:rsid w:val="006B413C"/>
    <w:rsid w:val="006B502E"/>
    <w:rsid w:val="006B7F8B"/>
    <w:rsid w:val="006C0887"/>
    <w:rsid w:val="006C1423"/>
    <w:rsid w:val="006C2817"/>
    <w:rsid w:val="006C2845"/>
    <w:rsid w:val="006C5258"/>
    <w:rsid w:val="006C5482"/>
    <w:rsid w:val="006C54EE"/>
    <w:rsid w:val="006C7FBA"/>
    <w:rsid w:val="006D0DE9"/>
    <w:rsid w:val="006D1EC9"/>
    <w:rsid w:val="006D21A0"/>
    <w:rsid w:val="006D2679"/>
    <w:rsid w:val="006D284D"/>
    <w:rsid w:val="006D2920"/>
    <w:rsid w:val="006D3B83"/>
    <w:rsid w:val="006D54DF"/>
    <w:rsid w:val="006D67AA"/>
    <w:rsid w:val="006E11D7"/>
    <w:rsid w:val="006E1D00"/>
    <w:rsid w:val="006E2298"/>
    <w:rsid w:val="006E24B5"/>
    <w:rsid w:val="006E253B"/>
    <w:rsid w:val="006E2CC9"/>
    <w:rsid w:val="006E3E6B"/>
    <w:rsid w:val="006E5B2D"/>
    <w:rsid w:val="006E5BE3"/>
    <w:rsid w:val="006E64E6"/>
    <w:rsid w:val="006E787B"/>
    <w:rsid w:val="006E7A83"/>
    <w:rsid w:val="006F289D"/>
    <w:rsid w:val="006F55CA"/>
    <w:rsid w:val="006F5CB1"/>
    <w:rsid w:val="006F7EEB"/>
    <w:rsid w:val="0070062B"/>
    <w:rsid w:val="0070073D"/>
    <w:rsid w:val="0070240F"/>
    <w:rsid w:val="00703614"/>
    <w:rsid w:val="0070490D"/>
    <w:rsid w:val="00705DDF"/>
    <w:rsid w:val="00707C19"/>
    <w:rsid w:val="007119AA"/>
    <w:rsid w:val="007130FD"/>
    <w:rsid w:val="00713403"/>
    <w:rsid w:val="00713441"/>
    <w:rsid w:val="00713E66"/>
    <w:rsid w:val="00715826"/>
    <w:rsid w:val="00715EA7"/>
    <w:rsid w:val="00716187"/>
    <w:rsid w:val="00716456"/>
    <w:rsid w:val="007217D0"/>
    <w:rsid w:val="0072227F"/>
    <w:rsid w:val="007229E6"/>
    <w:rsid w:val="00722A97"/>
    <w:rsid w:val="00724916"/>
    <w:rsid w:val="007249BF"/>
    <w:rsid w:val="0072584F"/>
    <w:rsid w:val="00730A2B"/>
    <w:rsid w:val="0073217D"/>
    <w:rsid w:val="00734252"/>
    <w:rsid w:val="00736086"/>
    <w:rsid w:val="00736546"/>
    <w:rsid w:val="007371D6"/>
    <w:rsid w:val="0073799E"/>
    <w:rsid w:val="0074257A"/>
    <w:rsid w:val="00743510"/>
    <w:rsid w:val="00747378"/>
    <w:rsid w:val="007478CC"/>
    <w:rsid w:val="0075146A"/>
    <w:rsid w:val="0075250A"/>
    <w:rsid w:val="00754327"/>
    <w:rsid w:val="00761501"/>
    <w:rsid w:val="00762D55"/>
    <w:rsid w:val="007663F1"/>
    <w:rsid w:val="00766918"/>
    <w:rsid w:val="00771229"/>
    <w:rsid w:val="007731DB"/>
    <w:rsid w:val="007739A1"/>
    <w:rsid w:val="007762FA"/>
    <w:rsid w:val="007809BD"/>
    <w:rsid w:val="00780C37"/>
    <w:rsid w:val="0078141F"/>
    <w:rsid w:val="00781694"/>
    <w:rsid w:val="00781C68"/>
    <w:rsid w:val="00784BC7"/>
    <w:rsid w:val="00784C64"/>
    <w:rsid w:val="0078705B"/>
    <w:rsid w:val="00790C81"/>
    <w:rsid w:val="007933F0"/>
    <w:rsid w:val="0079463F"/>
    <w:rsid w:val="007948D4"/>
    <w:rsid w:val="007956EB"/>
    <w:rsid w:val="007A1B61"/>
    <w:rsid w:val="007A2BAC"/>
    <w:rsid w:val="007A35F0"/>
    <w:rsid w:val="007A41E4"/>
    <w:rsid w:val="007A6107"/>
    <w:rsid w:val="007A7D25"/>
    <w:rsid w:val="007B08E5"/>
    <w:rsid w:val="007B0B6D"/>
    <w:rsid w:val="007B22E0"/>
    <w:rsid w:val="007B30F2"/>
    <w:rsid w:val="007B4AA3"/>
    <w:rsid w:val="007B755D"/>
    <w:rsid w:val="007B792D"/>
    <w:rsid w:val="007C1B8D"/>
    <w:rsid w:val="007C2C99"/>
    <w:rsid w:val="007C45BB"/>
    <w:rsid w:val="007C566A"/>
    <w:rsid w:val="007C5B6A"/>
    <w:rsid w:val="007D6413"/>
    <w:rsid w:val="007E2FC2"/>
    <w:rsid w:val="007E4222"/>
    <w:rsid w:val="007E6802"/>
    <w:rsid w:val="007E68B9"/>
    <w:rsid w:val="007E7041"/>
    <w:rsid w:val="007E787A"/>
    <w:rsid w:val="007E7B26"/>
    <w:rsid w:val="007F10C1"/>
    <w:rsid w:val="007F1D44"/>
    <w:rsid w:val="007F7696"/>
    <w:rsid w:val="007F785F"/>
    <w:rsid w:val="007F7EA7"/>
    <w:rsid w:val="00800128"/>
    <w:rsid w:val="00801C0C"/>
    <w:rsid w:val="00801C9F"/>
    <w:rsid w:val="00801FC8"/>
    <w:rsid w:val="00802259"/>
    <w:rsid w:val="00803A5E"/>
    <w:rsid w:val="0080487C"/>
    <w:rsid w:val="008070F1"/>
    <w:rsid w:val="008102C5"/>
    <w:rsid w:val="00810531"/>
    <w:rsid w:val="0081302D"/>
    <w:rsid w:val="00816BE2"/>
    <w:rsid w:val="0082267C"/>
    <w:rsid w:val="00822C91"/>
    <w:rsid w:val="0082538C"/>
    <w:rsid w:val="00827B71"/>
    <w:rsid w:val="00830BEA"/>
    <w:rsid w:val="008314F2"/>
    <w:rsid w:val="0083329F"/>
    <w:rsid w:val="00834132"/>
    <w:rsid w:val="008347E8"/>
    <w:rsid w:val="00835814"/>
    <w:rsid w:val="008359BA"/>
    <w:rsid w:val="00836353"/>
    <w:rsid w:val="008371DF"/>
    <w:rsid w:val="0083793E"/>
    <w:rsid w:val="008401B8"/>
    <w:rsid w:val="00841DF2"/>
    <w:rsid w:val="008441E8"/>
    <w:rsid w:val="00844B27"/>
    <w:rsid w:val="00845899"/>
    <w:rsid w:val="0084719D"/>
    <w:rsid w:val="0085144B"/>
    <w:rsid w:val="00852CCC"/>
    <w:rsid w:val="008532CE"/>
    <w:rsid w:val="00853F17"/>
    <w:rsid w:val="00854A34"/>
    <w:rsid w:val="00855C22"/>
    <w:rsid w:val="00856B61"/>
    <w:rsid w:val="00856D7D"/>
    <w:rsid w:val="00857E9C"/>
    <w:rsid w:val="0086063B"/>
    <w:rsid w:val="008614C1"/>
    <w:rsid w:val="00863097"/>
    <w:rsid w:val="0086316B"/>
    <w:rsid w:val="0086319A"/>
    <w:rsid w:val="00865E4E"/>
    <w:rsid w:val="00867D7B"/>
    <w:rsid w:val="00870BF8"/>
    <w:rsid w:val="008729C7"/>
    <w:rsid w:val="00876347"/>
    <w:rsid w:val="00877350"/>
    <w:rsid w:val="008773D5"/>
    <w:rsid w:val="0088043C"/>
    <w:rsid w:val="00884040"/>
    <w:rsid w:val="00884942"/>
    <w:rsid w:val="0088569A"/>
    <w:rsid w:val="00886F40"/>
    <w:rsid w:val="00887A04"/>
    <w:rsid w:val="008909D7"/>
    <w:rsid w:val="00897413"/>
    <w:rsid w:val="008977F2"/>
    <w:rsid w:val="008A2B60"/>
    <w:rsid w:val="008A3938"/>
    <w:rsid w:val="008A5268"/>
    <w:rsid w:val="008A5E9D"/>
    <w:rsid w:val="008A608D"/>
    <w:rsid w:val="008A7C36"/>
    <w:rsid w:val="008B35F8"/>
    <w:rsid w:val="008B40B0"/>
    <w:rsid w:val="008C0B9A"/>
    <w:rsid w:val="008C1B6B"/>
    <w:rsid w:val="008C2460"/>
    <w:rsid w:val="008C5F9A"/>
    <w:rsid w:val="008D084F"/>
    <w:rsid w:val="008D14F4"/>
    <w:rsid w:val="008D15EC"/>
    <w:rsid w:val="008D1EBD"/>
    <w:rsid w:val="008D27CE"/>
    <w:rsid w:val="008D714A"/>
    <w:rsid w:val="008D79AB"/>
    <w:rsid w:val="008E09DC"/>
    <w:rsid w:val="008E0B26"/>
    <w:rsid w:val="008E1181"/>
    <w:rsid w:val="008E1240"/>
    <w:rsid w:val="008E1D72"/>
    <w:rsid w:val="008E6DEF"/>
    <w:rsid w:val="008E70F3"/>
    <w:rsid w:val="008F2F24"/>
    <w:rsid w:val="008F4224"/>
    <w:rsid w:val="008F4586"/>
    <w:rsid w:val="008F4AE7"/>
    <w:rsid w:val="008F5825"/>
    <w:rsid w:val="008F6905"/>
    <w:rsid w:val="008F7A5B"/>
    <w:rsid w:val="00900794"/>
    <w:rsid w:val="00900E53"/>
    <w:rsid w:val="00902CD6"/>
    <w:rsid w:val="00903ACA"/>
    <w:rsid w:val="00904415"/>
    <w:rsid w:val="00905A90"/>
    <w:rsid w:val="00915D23"/>
    <w:rsid w:val="00916C81"/>
    <w:rsid w:val="009174BE"/>
    <w:rsid w:val="00917595"/>
    <w:rsid w:val="00917D3C"/>
    <w:rsid w:val="009230DB"/>
    <w:rsid w:val="00923CB3"/>
    <w:rsid w:val="00924568"/>
    <w:rsid w:val="009248D6"/>
    <w:rsid w:val="0092565E"/>
    <w:rsid w:val="00926E09"/>
    <w:rsid w:val="009305FE"/>
    <w:rsid w:val="00932C33"/>
    <w:rsid w:val="00933F90"/>
    <w:rsid w:val="00934B0C"/>
    <w:rsid w:val="00936D74"/>
    <w:rsid w:val="00937F12"/>
    <w:rsid w:val="0094089C"/>
    <w:rsid w:val="0094100E"/>
    <w:rsid w:val="00942279"/>
    <w:rsid w:val="009468C9"/>
    <w:rsid w:val="0095037E"/>
    <w:rsid w:val="00950A05"/>
    <w:rsid w:val="00955EC3"/>
    <w:rsid w:val="009612AF"/>
    <w:rsid w:val="00961C39"/>
    <w:rsid w:val="00962658"/>
    <w:rsid w:val="00963F75"/>
    <w:rsid w:val="00964CC5"/>
    <w:rsid w:val="00966C54"/>
    <w:rsid w:val="009674B0"/>
    <w:rsid w:val="00970DC4"/>
    <w:rsid w:val="0097348C"/>
    <w:rsid w:val="00974491"/>
    <w:rsid w:val="00976979"/>
    <w:rsid w:val="009779A3"/>
    <w:rsid w:val="00980541"/>
    <w:rsid w:val="009806FE"/>
    <w:rsid w:val="00980A9B"/>
    <w:rsid w:val="009811B4"/>
    <w:rsid w:val="009814BA"/>
    <w:rsid w:val="009824ED"/>
    <w:rsid w:val="00983237"/>
    <w:rsid w:val="00984BC1"/>
    <w:rsid w:val="009906FD"/>
    <w:rsid w:val="0099174F"/>
    <w:rsid w:val="0099375B"/>
    <w:rsid w:val="0099433E"/>
    <w:rsid w:val="00996754"/>
    <w:rsid w:val="009A0655"/>
    <w:rsid w:val="009A6E9F"/>
    <w:rsid w:val="009A700A"/>
    <w:rsid w:val="009A75AB"/>
    <w:rsid w:val="009B1DAE"/>
    <w:rsid w:val="009B35B6"/>
    <w:rsid w:val="009B4858"/>
    <w:rsid w:val="009B6F18"/>
    <w:rsid w:val="009B7BC4"/>
    <w:rsid w:val="009C4840"/>
    <w:rsid w:val="009C5FC9"/>
    <w:rsid w:val="009C7DD6"/>
    <w:rsid w:val="009D092B"/>
    <w:rsid w:val="009D35F1"/>
    <w:rsid w:val="009D3DE0"/>
    <w:rsid w:val="009D426A"/>
    <w:rsid w:val="009D5410"/>
    <w:rsid w:val="009E63B8"/>
    <w:rsid w:val="009E691C"/>
    <w:rsid w:val="009E7FED"/>
    <w:rsid w:val="009F1BEC"/>
    <w:rsid w:val="009F4111"/>
    <w:rsid w:val="009F42D8"/>
    <w:rsid w:val="009F4ED0"/>
    <w:rsid w:val="009F5E9E"/>
    <w:rsid w:val="009F7CC7"/>
    <w:rsid w:val="00A01999"/>
    <w:rsid w:val="00A02860"/>
    <w:rsid w:val="00A039C5"/>
    <w:rsid w:val="00A03BBD"/>
    <w:rsid w:val="00A11020"/>
    <w:rsid w:val="00A116A7"/>
    <w:rsid w:val="00A12268"/>
    <w:rsid w:val="00A1293E"/>
    <w:rsid w:val="00A1315B"/>
    <w:rsid w:val="00A150D0"/>
    <w:rsid w:val="00A15889"/>
    <w:rsid w:val="00A15C0E"/>
    <w:rsid w:val="00A15C96"/>
    <w:rsid w:val="00A16660"/>
    <w:rsid w:val="00A1742A"/>
    <w:rsid w:val="00A178DF"/>
    <w:rsid w:val="00A20DCC"/>
    <w:rsid w:val="00A226BB"/>
    <w:rsid w:val="00A26912"/>
    <w:rsid w:val="00A27A7B"/>
    <w:rsid w:val="00A27A9C"/>
    <w:rsid w:val="00A30148"/>
    <w:rsid w:val="00A35F38"/>
    <w:rsid w:val="00A35FB5"/>
    <w:rsid w:val="00A370C7"/>
    <w:rsid w:val="00A42444"/>
    <w:rsid w:val="00A42D5C"/>
    <w:rsid w:val="00A44E9C"/>
    <w:rsid w:val="00A46F82"/>
    <w:rsid w:val="00A471AC"/>
    <w:rsid w:val="00A50267"/>
    <w:rsid w:val="00A50795"/>
    <w:rsid w:val="00A5215C"/>
    <w:rsid w:val="00A53119"/>
    <w:rsid w:val="00A5321A"/>
    <w:rsid w:val="00A53490"/>
    <w:rsid w:val="00A5436D"/>
    <w:rsid w:val="00A579D1"/>
    <w:rsid w:val="00A61E9C"/>
    <w:rsid w:val="00A6256B"/>
    <w:rsid w:val="00A63906"/>
    <w:rsid w:val="00A7129F"/>
    <w:rsid w:val="00A713FF"/>
    <w:rsid w:val="00A72D6A"/>
    <w:rsid w:val="00A75DDE"/>
    <w:rsid w:val="00A77101"/>
    <w:rsid w:val="00A844AB"/>
    <w:rsid w:val="00A84919"/>
    <w:rsid w:val="00A902A3"/>
    <w:rsid w:val="00A9038C"/>
    <w:rsid w:val="00A95BA5"/>
    <w:rsid w:val="00AA0BE1"/>
    <w:rsid w:val="00AA39FC"/>
    <w:rsid w:val="00AA6602"/>
    <w:rsid w:val="00AB5976"/>
    <w:rsid w:val="00AB5A37"/>
    <w:rsid w:val="00AB6961"/>
    <w:rsid w:val="00AB72BA"/>
    <w:rsid w:val="00AB754D"/>
    <w:rsid w:val="00AB7F05"/>
    <w:rsid w:val="00AC0244"/>
    <w:rsid w:val="00AC1F53"/>
    <w:rsid w:val="00AC2299"/>
    <w:rsid w:val="00AC2A82"/>
    <w:rsid w:val="00AC3058"/>
    <w:rsid w:val="00AC57D5"/>
    <w:rsid w:val="00AD0D66"/>
    <w:rsid w:val="00AD0FAB"/>
    <w:rsid w:val="00AD3D47"/>
    <w:rsid w:val="00AD5666"/>
    <w:rsid w:val="00AD59D9"/>
    <w:rsid w:val="00AD5A40"/>
    <w:rsid w:val="00AD6053"/>
    <w:rsid w:val="00AD6734"/>
    <w:rsid w:val="00AE0112"/>
    <w:rsid w:val="00AE0355"/>
    <w:rsid w:val="00AE3B31"/>
    <w:rsid w:val="00AE415E"/>
    <w:rsid w:val="00AE41BE"/>
    <w:rsid w:val="00AE4E68"/>
    <w:rsid w:val="00AE58AB"/>
    <w:rsid w:val="00AE5C72"/>
    <w:rsid w:val="00AE649B"/>
    <w:rsid w:val="00AE7507"/>
    <w:rsid w:val="00AE7F06"/>
    <w:rsid w:val="00AF0548"/>
    <w:rsid w:val="00AF1658"/>
    <w:rsid w:val="00AF17A0"/>
    <w:rsid w:val="00AF17A3"/>
    <w:rsid w:val="00AF2916"/>
    <w:rsid w:val="00AF2D1E"/>
    <w:rsid w:val="00AF4285"/>
    <w:rsid w:val="00AF4975"/>
    <w:rsid w:val="00B01803"/>
    <w:rsid w:val="00B02D02"/>
    <w:rsid w:val="00B049C4"/>
    <w:rsid w:val="00B0634B"/>
    <w:rsid w:val="00B0769B"/>
    <w:rsid w:val="00B1015A"/>
    <w:rsid w:val="00B1268E"/>
    <w:rsid w:val="00B15879"/>
    <w:rsid w:val="00B162CB"/>
    <w:rsid w:val="00B16658"/>
    <w:rsid w:val="00B168C2"/>
    <w:rsid w:val="00B1730E"/>
    <w:rsid w:val="00B2029B"/>
    <w:rsid w:val="00B21E02"/>
    <w:rsid w:val="00B230EF"/>
    <w:rsid w:val="00B24354"/>
    <w:rsid w:val="00B3126A"/>
    <w:rsid w:val="00B33094"/>
    <w:rsid w:val="00B339EC"/>
    <w:rsid w:val="00B34B4C"/>
    <w:rsid w:val="00B34E9E"/>
    <w:rsid w:val="00B358F2"/>
    <w:rsid w:val="00B4049D"/>
    <w:rsid w:val="00B443E6"/>
    <w:rsid w:val="00B538C1"/>
    <w:rsid w:val="00B54261"/>
    <w:rsid w:val="00B5699C"/>
    <w:rsid w:val="00B56D46"/>
    <w:rsid w:val="00B57662"/>
    <w:rsid w:val="00B60350"/>
    <w:rsid w:val="00B633C0"/>
    <w:rsid w:val="00B66761"/>
    <w:rsid w:val="00B671F8"/>
    <w:rsid w:val="00B679AB"/>
    <w:rsid w:val="00B67AEC"/>
    <w:rsid w:val="00B67FF9"/>
    <w:rsid w:val="00B719AC"/>
    <w:rsid w:val="00B73C8B"/>
    <w:rsid w:val="00B76C37"/>
    <w:rsid w:val="00B806D0"/>
    <w:rsid w:val="00B8485E"/>
    <w:rsid w:val="00B855F6"/>
    <w:rsid w:val="00B85683"/>
    <w:rsid w:val="00B86292"/>
    <w:rsid w:val="00B869C9"/>
    <w:rsid w:val="00B90388"/>
    <w:rsid w:val="00B918AB"/>
    <w:rsid w:val="00B92378"/>
    <w:rsid w:val="00B93F10"/>
    <w:rsid w:val="00B96B2A"/>
    <w:rsid w:val="00B971B6"/>
    <w:rsid w:val="00B97390"/>
    <w:rsid w:val="00BA1D8F"/>
    <w:rsid w:val="00BA268C"/>
    <w:rsid w:val="00BB190E"/>
    <w:rsid w:val="00BB2D70"/>
    <w:rsid w:val="00BB47CC"/>
    <w:rsid w:val="00BB4E8D"/>
    <w:rsid w:val="00BB5720"/>
    <w:rsid w:val="00BB663B"/>
    <w:rsid w:val="00BB693F"/>
    <w:rsid w:val="00BC02D0"/>
    <w:rsid w:val="00BC2399"/>
    <w:rsid w:val="00BC6193"/>
    <w:rsid w:val="00BC637B"/>
    <w:rsid w:val="00BC716E"/>
    <w:rsid w:val="00BD0C56"/>
    <w:rsid w:val="00BD1B4B"/>
    <w:rsid w:val="00BD4226"/>
    <w:rsid w:val="00BD4242"/>
    <w:rsid w:val="00BD60EE"/>
    <w:rsid w:val="00BE2C79"/>
    <w:rsid w:val="00BE4A65"/>
    <w:rsid w:val="00BE6364"/>
    <w:rsid w:val="00BE6D50"/>
    <w:rsid w:val="00BE6E0A"/>
    <w:rsid w:val="00BE7FA6"/>
    <w:rsid w:val="00BF0687"/>
    <w:rsid w:val="00BF25FC"/>
    <w:rsid w:val="00BF4F0C"/>
    <w:rsid w:val="00BF5DD1"/>
    <w:rsid w:val="00BF6AE9"/>
    <w:rsid w:val="00BF7F00"/>
    <w:rsid w:val="00C023E1"/>
    <w:rsid w:val="00C03B3E"/>
    <w:rsid w:val="00C042F2"/>
    <w:rsid w:val="00C04538"/>
    <w:rsid w:val="00C045A8"/>
    <w:rsid w:val="00C05A7A"/>
    <w:rsid w:val="00C062E9"/>
    <w:rsid w:val="00C06604"/>
    <w:rsid w:val="00C10681"/>
    <w:rsid w:val="00C1191F"/>
    <w:rsid w:val="00C156EC"/>
    <w:rsid w:val="00C15E2C"/>
    <w:rsid w:val="00C20D41"/>
    <w:rsid w:val="00C21762"/>
    <w:rsid w:val="00C243F8"/>
    <w:rsid w:val="00C24A80"/>
    <w:rsid w:val="00C33218"/>
    <w:rsid w:val="00C33880"/>
    <w:rsid w:val="00C354AC"/>
    <w:rsid w:val="00C359F4"/>
    <w:rsid w:val="00C3602B"/>
    <w:rsid w:val="00C363CC"/>
    <w:rsid w:val="00C4291C"/>
    <w:rsid w:val="00C47421"/>
    <w:rsid w:val="00C4772A"/>
    <w:rsid w:val="00C5154A"/>
    <w:rsid w:val="00C54090"/>
    <w:rsid w:val="00C55C86"/>
    <w:rsid w:val="00C560E3"/>
    <w:rsid w:val="00C57B6A"/>
    <w:rsid w:val="00C60E90"/>
    <w:rsid w:val="00C60F68"/>
    <w:rsid w:val="00C6483B"/>
    <w:rsid w:val="00C7122B"/>
    <w:rsid w:val="00C74059"/>
    <w:rsid w:val="00C76FAF"/>
    <w:rsid w:val="00C80F43"/>
    <w:rsid w:val="00C843A8"/>
    <w:rsid w:val="00C85CF7"/>
    <w:rsid w:val="00C85DA8"/>
    <w:rsid w:val="00C915FD"/>
    <w:rsid w:val="00C91790"/>
    <w:rsid w:val="00C934EB"/>
    <w:rsid w:val="00C94035"/>
    <w:rsid w:val="00C948AB"/>
    <w:rsid w:val="00C951F7"/>
    <w:rsid w:val="00C95564"/>
    <w:rsid w:val="00CB19E4"/>
    <w:rsid w:val="00CB2EC1"/>
    <w:rsid w:val="00CB2F75"/>
    <w:rsid w:val="00CB3EA2"/>
    <w:rsid w:val="00CB4BFB"/>
    <w:rsid w:val="00CB5C17"/>
    <w:rsid w:val="00CB6815"/>
    <w:rsid w:val="00CB6DB9"/>
    <w:rsid w:val="00CC0306"/>
    <w:rsid w:val="00CC09D9"/>
    <w:rsid w:val="00CC122F"/>
    <w:rsid w:val="00CC27EA"/>
    <w:rsid w:val="00CC5795"/>
    <w:rsid w:val="00CC635B"/>
    <w:rsid w:val="00CD1039"/>
    <w:rsid w:val="00CD2C16"/>
    <w:rsid w:val="00CD2E8E"/>
    <w:rsid w:val="00CD3BAB"/>
    <w:rsid w:val="00CD4EDA"/>
    <w:rsid w:val="00CD6D86"/>
    <w:rsid w:val="00CE07C8"/>
    <w:rsid w:val="00CE1F59"/>
    <w:rsid w:val="00CE3F21"/>
    <w:rsid w:val="00CE44AC"/>
    <w:rsid w:val="00CE56A0"/>
    <w:rsid w:val="00CE603E"/>
    <w:rsid w:val="00CE6554"/>
    <w:rsid w:val="00CE6D4F"/>
    <w:rsid w:val="00CE6F0C"/>
    <w:rsid w:val="00CF5EE1"/>
    <w:rsid w:val="00D00472"/>
    <w:rsid w:val="00D00F87"/>
    <w:rsid w:val="00D01085"/>
    <w:rsid w:val="00D015BC"/>
    <w:rsid w:val="00D034BF"/>
    <w:rsid w:val="00D04FB5"/>
    <w:rsid w:val="00D056EC"/>
    <w:rsid w:val="00D13821"/>
    <w:rsid w:val="00D16E1A"/>
    <w:rsid w:val="00D212AA"/>
    <w:rsid w:val="00D21EFD"/>
    <w:rsid w:val="00D23B7C"/>
    <w:rsid w:val="00D24C85"/>
    <w:rsid w:val="00D25341"/>
    <w:rsid w:val="00D317C4"/>
    <w:rsid w:val="00D32763"/>
    <w:rsid w:val="00D33B00"/>
    <w:rsid w:val="00D3510E"/>
    <w:rsid w:val="00D35215"/>
    <w:rsid w:val="00D36E3C"/>
    <w:rsid w:val="00D4004E"/>
    <w:rsid w:val="00D41B60"/>
    <w:rsid w:val="00D431FF"/>
    <w:rsid w:val="00D45982"/>
    <w:rsid w:val="00D46FBE"/>
    <w:rsid w:val="00D47120"/>
    <w:rsid w:val="00D4747D"/>
    <w:rsid w:val="00D47A0D"/>
    <w:rsid w:val="00D53ECC"/>
    <w:rsid w:val="00D55314"/>
    <w:rsid w:val="00D55A3C"/>
    <w:rsid w:val="00D55CDE"/>
    <w:rsid w:val="00D57D71"/>
    <w:rsid w:val="00D611E1"/>
    <w:rsid w:val="00D61374"/>
    <w:rsid w:val="00D64FED"/>
    <w:rsid w:val="00D653E9"/>
    <w:rsid w:val="00D65B81"/>
    <w:rsid w:val="00D66744"/>
    <w:rsid w:val="00D66E03"/>
    <w:rsid w:val="00D70F1F"/>
    <w:rsid w:val="00D7287A"/>
    <w:rsid w:val="00D738FB"/>
    <w:rsid w:val="00D73A19"/>
    <w:rsid w:val="00D7560D"/>
    <w:rsid w:val="00D75B78"/>
    <w:rsid w:val="00D75FE0"/>
    <w:rsid w:val="00D76CD0"/>
    <w:rsid w:val="00D76D19"/>
    <w:rsid w:val="00D76FFF"/>
    <w:rsid w:val="00D804EC"/>
    <w:rsid w:val="00D80B93"/>
    <w:rsid w:val="00D83929"/>
    <w:rsid w:val="00D84AA5"/>
    <w:rsid w:val="00D851BB"/>
    <w:rsid w:val="00D91570"/>
    <w:rsid w:val="00D91DF4"/>
    <w:rsid w:val="00D9358B"/>
    <w:rsid w:val="00D963B3"/>
    <w:rsid w:val="00DA1A3A"/>
    <w:rsid w:val="00DA2630"/>
    <w:rsid w:val="00DA2701"/>
    <w:rsid w:val="00DA34C5"/>
    <w:rsid w:val="00DA35A3"/>
    <w:rsid w:val="00DA3909"/>
    <w:rsid w:val="00DA5B4F"/>
    <w:rsid w:val="00DA60B8"/>
    <w:rsid w:val="00DA6621"/>
    <w:rsid w:val="00DB20DD"/>
    <w:rsid w:val="00DB25FF"/>
    <w:rsid w:val="00DB4049"/>
    <w:rsid w:val="00DB48DE"/>
    <w:rsid w:val="00DB49FE"/>
    <w:rsid w:val="00DB5649"/>
    <w:rsid w:val="00DB6D2C"/>
    <w:rsid w:val="00DC24F6"/>
    <w:rsid w:val="00DC37E4"/>
    <w:rsid w:val="00DC5194"/>
    <w:rsid w:val="00DC6E27"/>
    <w:rsid w:val="00DD0485"/>
    <w:rsid w:val="00DD0FE9"/>
    <w:rsid w:val="00DD2FB0"/>
    <w:rsid w:val="00DD4201"/>
    <w:rsid w:val="00DD4B64"/>
    <w:rsid w:val="00DD76F8"/>
    <w:rsid w:val="00DE06E0"/>
    <w:rsid w:val="00DE10B2"/>
    <w:rsid w:val="00DE14CF"/>
    <w:rsid w:val="00DE1537"/>
    <w:rsid w:val="00DE458F"/>
    <w:rsid w:val="00DE5C9E"/>
    <w:rsid w:val="00DE7231"/>
    <w:rsid w:val="00DE73D6"/>
    <w:rsid w:val="00DF05E2"/>
    <w:rsid w:val="00DF0A59"/>
    <w:rsid w:val="00DF3AC9"/>
    <w:rsid w:val="00DF513C"/>
    <w:rsid w:val="00DF527F"/>
    <w:rsid w:val="00DF73C4"/>
    <w:rsid w:val="00DF74C2"/>
    <w:rsid w:val="00E01E32"/>
    <w:rsid w:val="00E06B2A"/>
    <w:rsid w:val="00E1100E"/>
    <w:rsid w:val="00E11D36"/>
    <w:rsid w:val="00E127CB"/>
    <w:rsid w:val="00E14718"/>
    <w:rsid w:val="00E164C7"/>
    <w:rsid w:val="00E207AE"/>
    <w:rsid w:val="00E20D05"/>
    <w:rsid w:val="00E2280E"/>
    <w:rsid w:val="00E23CD2"/>
    <w:rsid w:val="00E23E33"/>
    <w:rsid w:val="00E26826"/>
    <w:rsid w:val="00E30F91"/>
    <w:rsid w:val="00E332C3"/>
    <w:rsid w:val="00E37875"/>
    <w:rsid w:val="00E417CE"/>
    <w:rsid w:val="00E42C86"/>
    <w:rsid w:val="00E439B4"/>
    <w:rsid w:val="00E51925"/>
    <w:rsid w:val="00E526BB"/>
    <w:rsid w:val="00E5376F"/>
    <w:rsid w:val="00E541DC"/>
    <w:rsid w:val="00E542C8"/>
    <w:rsid w:val="00E57E0C"/>
    <w:rsid w:val="00E61289"/>
    <w:rsid w:val="00E61659"/>
    <w:rsid w:val="00E61B6A"/>
    <w:rsid w:val="00E64390"/>
    <w:rsid w:val="00E64467"/>
    <w:rsid w:val="00E65429"/>
    <w:rsid w:val="00E6553C"/>
    <w:rsid w:val="00E66690"/>
    <w:rsid w:val="00E67448"/>
    <w:rsid w:val="00E67C45"/>
    <w:rsid w:val="00E72E61"/>
    <w:rsid w:val="00E74375"/>
    <w:rsid w:val="00E74574"/>
    <w:rsid w:val="00E74FCB"/>
    <w:rsid w:val="00E75C2F"/>
    <w:rsid w:val="00E76435"/>
    <w:rsid w:val="00E77AB0"/>
    <w:rsid w:val="00E77D77"/>
    <w:rsid w:val="00E81B0D"/>
    <w:rsid w:val="00E82190"/>
    <w:rsid w:val="00E85A73"/>
    <w:rsid w:val="00E87254"/>
    <w:rsid w:val="00E90299"/>
    <w:rsid w:val="00E90837"/>
    <w:rsid w:val="00E92302"/>
    <w:rsid w:val="00E92E35"/>
    <w:rsid w:val="00E9348B"/>
    <w:rsid w:val="00E94AE6"/>
    <w:rsid w:val="00EA0FBA"/>
    <w:rsid w:val="00EA28A4"/>
    <w:rsid w:val="00EA2C53"/>
    <w:rsid w:val="00EA3D6C"/>
    <w:rsid w:val="00EA7192"/>
    <w:rsid w:val="00EA749B"/>
    <w:rsid w:val="00EB01A3"/>
    <w:rsid w:val="00EB0911"/>
    <w:rsid w:val="00EB0B8C"/>
    <w:rsid w:val="00EB3B02"/>
    <w:rsid w:val="00EB44EB"/>
    <w:rsid w:val="00EB5C6C"/>
    <w:rsid w:val="00EB726A"/>
    <w:rsid w:val="00EB74AA"/>
    <w:rsid w:val="00EB7FC3"/>
    <w:rsid w:val="00ED0090"/>
    <w:rsid w:val="00ED2988"/>
    <w:rsid w:val="00ED364B"/>
    <w:rsid w:val="00ED6948"/>
    <w:rsid w:val="00ED78C6"/>
    <w:rsid w:val="00EE1406"/>
    <w:rsid w:val="00EE4030"/>
    <w:rsid w:val="00EE52D0"/>
    <w:rsid w:val="00EF094E"/>
    <w:rsid w:val="00EF0DC3"/>
    <w:rsid w:val="00EF3CE1"/>
    <w:rsid w:val="00EF75D7"/>
    <w:rsid w:val="00F01233"/>
    <w:rsid w:val="00F03996"/>
    <w:rsid w:val="00F03BFA"/>
    <w:rsid w:val="00F05272"/>
    <w:rsid w:val="00F0580A"/>
    <w:rsid w:val="00F067CE"/>
    <w:rsid w:val="00F06CBF"/>
    <w:rsid w:val="00F10575"/>
    <w:rsid w:val="00F10FB7"/>
    <w:rsid w:val="00F12F2F"/>
    <w:rsid w:val="00F13FCC"/>
    <w:rsid w:val="00F211EA"/>
    <w:rsid w:val="00F24F90"/>
    <w:rsid w:val="00F253FE"/>
    <w:rsid w:val="00F26171"/>
    <w:rsid w:val="00F27C5E"/>
    <w:rsid w:val="00F348D9"/>
    <w:rsid w:val="00F37622"/>
    <w:rsid w:val="00F37C64"/>
    <w:rsid w:val="00F4076D"/>
    <w:rsid w:val="00F40EC1"/>
    <w:rsid w:val="00F421E6"/>
    <w:rsid w:val="00F47FEE"/>
    <w:rsid w:val="00F5024E"/>
    <w:rsid w:val="00F5054D"/>
    <w:rsid w:val="00F50E13"/>
    <w:rsid w:val="00F52C2E"/>
    <w:rsid w:val="00F55405"/>
    <w:rsid w:val="00F5561B"/>
    <w:rsid w:val="00F60ACB"/>
    <w:rsid w:val="00F6146B"/>
    <w:rsid w:val="00F62086"/>
    <w:rsid w:val="00F6415F"/>
    <w:rsid w:val="00F6540C"/>
    <w:rsid w:val="00F67DE7"/>
    <w:rsid w:val="00F76513"/>
    <w:rsid w:val="00F769FB"/>
    <w:rsid w:val="00F80492"/>
    <w:rsid w:val="00F81786"/>
    <w:rsid w:val="00F849AB"/>
    <w:rsid w:val="00F86F98"/>
    <w:rsid w:val="00F90130"/>
    <w:rsid w:val="00F91E22"/>
    <w:rsid w:val="00F92C1B"/>
    <w:rsid w:val="00F935ED"/>
    <w:rsid w:val="00F94176"/>
    <w:rsid w:val="00F94F26"/>
    <w:rsid w:val="00F95899"/>
    <w:rsid w:val="00F965F5"/>
    <w:rsid w:val="00F967B9"/>
    <w:rsid w:val="00F969D1"/>
    <w:rsid w:val="00FA073E"/>
    <w:rsid w:val="00FA07BA"/>
    <w:rsid w:val="00FA14A3"/>
    <w:rsid w:val="00FA3505"/>
    <w:rsid w:val="00FA3999"/>
    <w:rsid w:val="00FA5096"/>
    <w:rsid w:val="00FA6CCE"/>
    <w:rsid w:val="00FA6D70"/>
    <w:rsid w:val="00FA70DD"/>
    <w:rsid w:val="00FA7956"/>
    <w:rsid w:val="00FB0405"/>
    <w:rsid w:val="00FB34BD"/>
    <w:rsid w:val="00FB4B2B"/>
    <w:rsid w:val="00FB64BD"/>
    <w:rsid w:val="00FB7767"/>
    <w:rsid w:val="00FB7EC2"/>
    <w:rsid w:val="00FC1455"/>
    <w:rsid w:val="00FC2117"/>
    <w:rsid w:val="00FC2919"/>
    <w:rsid w:val="00FC3C56"/>
    <w:rsid w:val="00FC4CAC"/>
    <w:rsid w:val="00FC7AFB"/>
    <w:rsid w:val="00FD2589"/>
    <w:rsid w:val="00FD3E67"/>
    <w:rsid w:val="00FD47CC"/>
    <w:rsid w:val="00FD5326"/>
    <w:rsid w:val="00FD7380"/>
    <w:rsid w:val="00FE0E22"/>
    <w:rsid w:val="00FE10DF"/>
    <w:rsid w:val="00FE1EC5"/>
    <w:rsid w:val="00FE26FB"/>
    <w:rsid w:val="00FE3F39"/>
    <w:rsid w:val="00FE45D4"/>
    <w:rsid w:val="00FE6100"/>
    <w:rsid w:val="00FE7FCF"/>
    <w:rsid w:val="00FF1D10"/>
    <w:rsid w:val="00FF27EC"/>
    <w:rsid w:val="00FF4B26"/>
    <w:rsid w:val="00FF57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2DAE2"/>
  <w15:docId w15:val="{C09FAE01-D96A-495E-A469-8C64AD3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5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E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5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F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lores.atkinson@bhdu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records@belfastcity.gov.uk" TargetMode="External"/><Relationship Id="rId10" Type="http://schemas.openxmlformats.org/officeDocument/2006/relationships/image" Target="cid:B23CD90D-92A3-4C08-A283-1C0F31909439@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kinglifebettertoget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FEFF-6B2F-40A8-8A86-1C113016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Smyth</dc:creator>
  <cp:lastModifiedBy>Andrew Steenson</cp:lastModifiedBy>
  <cp:revision>4</cp:revision>
  <cp:lastPrinted>2015-12-18T09:45:00Z</cp:lastPrinted>
  <dcterms:created xsi:type="dcterms:W3CDTF">2018-08-31T10:49:00Z</dcterms:created>
  <dcterms:modified xsi:type="dcterms:W3CDTF">2018-08-31T10:53:00Z</dcterms:modified>
</cp:coreProperties>
</file>